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FC519A" w14:textId="77777777" w:rsidR="00680033" w:rsidRDefault="00680033" w:rsidP="0068003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firstLine="142"/>
        <w:jc w:val="center"/>
        <w:rPr>
          <w:rFonts w:ascii="Calibri" w:hAnsi="Calibri"/>
          <w:b/>
          <w:sz w:val="44"/>
        </w:rPr>
      </w:pPr>
      <w:r>
        <w:rPr>
          <w:rFonts w:ascii="Calibri" w:hAnsi="Calibri"/>
          <w:b/>
          <w:sz w:val="44"/>
        </w:rPr>
        <w:t>ΣΥΛΛΟΓΟΣ ΕΚΠΑΙΔΕΥΤΙΚΩΝ Π.Ε. «Ο ΑΡΙΣΤΟΤΕΛΗΣ»</w:t>
      </w:r>
    </w:p>
    <w:p w14:paraId="79D371EF" w14:textId="77777777" w:rsidR="00680033" w:rsidRDefault="00680033" w:rsidP="00680033">
      <w:pPr>
        <w:ind w:firstLine="142"/>
        <w:rPr>
          <w:rFonts w:ascii="Arial" w:hAnsi="Arial"/>
          <w:b/>
        </w:rPr>
      </w:pPr>
    </w:p>
    <w:p w14:paraId="3FC6DABB" w14:textId="77777777" w:rsidR="00680033" w:rsidRDefault="00680033" w:rsidP="00680033">
      <w:pPr>
        <w:ind w:firstLine="142"/>
        <w:rPr>
          <w:rFonts w:ascii="Calibri" w:hAnsi="Calibri"/>
          <w:b/>
          <w:sz w:val="26"/>
        </w:rPr>
      </w:pPr>
      <w:r>
        <w:rPr>
          <w:rFonts w:ascii="Calibri" w:hAnsi="Calibri"/>
          <w:b/>
          <w:sz w:val="26"/>
        </w:rPr>
        <w:t>1</w:t>
      </w:r>
      <w:r>
        <w:rPr>
          <w:rFonts w:ascii="Calibri" w:hAnsi="Calibri"/>
          <w:b/>
          <w:sz w:val="26"/>
          <w:vertAlign w:val="superscript"/>
        </w:rPr>
        <w:t>ου</w:t>
      </w:r>
      <w:r>
        <w:rPr>
          <w:rFonts w:ascii="Calibri" w:hAnsi="Calibri"/>
          <w:b/>
          <w:sz w:val="26"/>
        </w:rPr>
        <w:t>, 3</w:t>
      </w:r>
      <w:r>
        <w:rPr>
          <w:rFonts w:ascii="Calibri" w:hAnsi="Calibri"/>
          <w:b/>
          <w:sz w:val="26"/>
          <w:vertAlign w:val="superscript"/>
        </w:rPr>
        <w:t>ου</w:t>
      </w:r>
      <w:r>
        <w:rPr>
          <w:rFonts w:ascii="Calibri" w:hAnsi="Calibri"/>
          <w:b/>
          <w:sz w:val="26"/>
        </w:rPr>
        <w:t>, 4</w:t>
      </w:r>
      <w:r>
        <w:rPr>
          <w:rFonts w:ascii="Calibri" w:hAnsi="Calibri"/>
          <w:b/>
          <w:sz w:val="26"/>
          <w:vertAlign w:val="superscript"/>
        </w:rPr>
        <w:t>ου</w:t>
      </w:r>
      <w:r>
        <w:rPr>
          <w:rFonts w:ascii="Calibri" w:hAnsi="Calibri"/>
          <w:b/>
          <w:sz w:val="26"/>
        </w:rPr>
        <w:t>, 5</w:t>
      </w:r>
      <w:r>
        <w:rPr>
          <w:rFonts w:ascii="Calibri" w:hAnsi="Calibri"/>
          <w:b/>
          <w:sz w:val="26"/>
          <w:vertAlign w:val="superscript"/>
        </w:rPr>
        <w:t>ου</w:t>
      </w:r>
    </w:p>
    <w:p w14:paraId="4AC209FB" w14:textId="77777777" w:rsidR="00680033" w:rsidRDefault="00680033" w:rsidP="00680033">
      <w:pPr>
        <w:ind w:firstLine="142"/>
        <w:rPr>
          <w:rFonts w:ascii="Calibri" w:hAnsi="Calibri"/>
          <w:b/>
          <w:sz w:val="26"/>
        </w:rPr>
      </w:pPr>
      <w:r>
        <w:rPr>
          <w:rFonts w:ascii="Calibri" w:hAnsi="Calibri"/>
          <w:b/>
          <w:sz w:val="26"/>
        </w:rPr>
        <w:t xml:space="preserve">Γραφείων Π.Ε. Α΄ Αθήνας </w:t>
      </w:r>
    </w:p>
    <w:p w14:paraId="1105B80E" w14:textId="77777777" w:rsidR="00680033" w:rsidRDefault="00680033" w:rsidP="00680033">
      <w:pPr>
        <w:ind w:firstLine="142"/>
        <w:rPr>
          <w:rFonts w:ascii="Calibri" w:hAnsi="Calibri"/>
          <w:b/>
          <w:sz w:val="26"/>
        </w:rPr>
      </w:pPr>
      <w:r>
        <w:rPr>
          <w:rFonts w:ascii="Calibri" w:hAnsi="Calibri"/>
          <w:b/>
          <w:sz w:val="26"/>
        </w:rPr>
        <w:t>Κόρακα και Παπαναστασίου</w:t>
      </w:r>
    </w:p>
    <w:p w14:paraId="2372AAB5" w14:textId="77777777" w:rsidR="00680033" w:rsidRDefault="00680033" w:rsidP="00680033">
      <w:pPr>
        <w:ind w:firstLine="142"/>
        <w:rPr>
          <w:rFonts w:ascii="Calibri" w:hAnsi="Calibri"/>
          <w:b/>
          <w:sz w:val="26"/>
        </w:rPr>
      </w:pPr>
      <w:r>
        <w:rPr>
          <w:rFonts w:ascii="Calibri" w:hAnsi="Calibri"/>
          <w:b/>
          <w:sz w:val="26"/>
        </w:rPr>
        <w:t xml:space="preserve">Τηλέφωνο - Φαξ: 2108319372     </w:t>
      </w:r>
    </w:p>
    <w:p w14:paraId="010BAF62" w14:textId="77777777" w:rsidR="00680033" w:rsidRDefault="00680033" w:rsidP="00680033">
      <w:pPr>
        <w:ind w:firstLine="142"/>
        <w:rPr>
          <w:rFonts w:ascii="Calibri" w:hAnsi="Calibri"/>
          <w:b/>
          <w:sz w:val="26"/>
          <w:lang w:val="en-US"/>
        </w:rPr>
      </w:pPr>
      <w:r>
        <w:rPr>
          <w:rFonts w:ascii="Calibri" w:hAnsi="Calibri"/>
          <w:b/>
          <w:sz w:val="26"/>
          <w:lang w:val="en-US"/>
        </w:rPr>
        <w:t xml:space="preserve">e-mail: </w:t>
      </w:r>
      <w:hyperlink r:id="rId5" w:history="1">
        <w:r>
          <w:rPr>
            <w:rStyle w:val="-"/>
            <w:rFonts w:ascii="Calibri" w:hAnsi="Calibri"/>
            <w:b/>
            <w:sz w:val="26"/>
            <w:lang w:val="en-US"/>
          </w:rPr>
          <w:t>sylaristo@gmail.com</w:t>
        </w:r>
      </w:hyperlink>
    </w:p>
    <w:p w14:paraId="3853FCF9" w14:textId="77777777" w:rsidR="00680033" w:rsidRPr="00285FFF" w:rsidRDefault="00680033" w:rsidP="00680033">
      <w:pPr>
        <w:ind w:firstLine="142"/>
        <w:rPr>
          <w:rFonts w:ascii="Calibri" w:hAnsi="Calibri"/>
          <w:b/>
          <w:sz w:val="26"/>
          <w:lang w:val="en-US"/>
        </w:rPr>
      </w:pPr>
      <w:r>
        <w:rPr>
          <w:rFonts w:ascii="Calibri" w:hAnsi="Calibri"/>
          <w:b/>
          <w:sz w:val="26"/>
          <w:lang w:val="en-US"/>
        </w:rPr>
        <w:t>http</w:t>
      </w:r>
      <w:r w:rsidRPr="00285FFF">
        <w:rPr>
          <w:rFonts w:ascii="Calibri" w:hAnsi="Calibri"/>
          <w:b/>
          <w:sz w:val="26"/>
          <w:lang w:val="en-US"/>
        </w:rPr>
        <w:t>://</w:t>
      </w:r>
      <w:r>
        <w:rPr>
          <w:rFonts w:ascii="Calibri" w:hAnsi="Calibri"/>
          <w:b/>
          <w:sz w:val="26"/>
          <w:lang w:val="en-US"/>
        </w:rPr>
        <w:t>www</w:t>
      </w:r>
      <w:r w:rsidRPr="00285FFF">
        <w:rPr>
          <w:rFonts w:ascii="Calibri" w:hAnsi="Calibri"/>
          <w:b/>
          <w:sz w:val="26"/>
          <w:lang w:val="en-US"/>
        </w:rPr>
        <w:t>.</w:t>
      </w:r>
      <w:r>
        <w:rPr>
          <w:rFonts w:ascii="Calibri" w:hAnsi="Calibri"/>
          <w:b/>
          <w:sz w:val="26"/>
          <w:lang w:val="en-US"/>
        </w:rPr>
        <w:t>sylaristotelis</w:t>
      </w:r>
      <w:r w:rsidRPr="00285FFF">
        <w:rPr>
          <w:rFonts w:ascii="Calibri" w:hAnsi="Calibri"/>
          <w:b/>
          <w:sz w:val="26"/>
          <w:lang w:val="en-US"/>
        </w:rPr>
        <w:t>.</w:t>
      </w:r>
      <w:r>
        <w:rPr>
          <w:rFonts w:ascii="Calibri" w:hAnsi="Calibri"/>
          <w:b/>
          <w:sz w:val="26"/>
          <w:lang w:val="en-US"/>
        </w:rPr>
        <w:t>com</w:t>
      </w:r>
    </w:p>
    <w:p w14:paraId="091CA30B" w14:textId="2DDFCF06" w:rsidR="00680033" w:rsidRPr="00204F79" w:rsidRDefault="11BE58E4" w:rsidP="11BE58E4">
      <w:pPr>
        <w:ind w:firstLine="142"/>
        <w:jc w:val="right"/>
        <w:rPr>
          <w:rFonts w:ascii="Calibri" w:hAnsi="Calibri"/>
          <w:b/>
          <w:bCs/>
          <w:sz w:val="26"/>
          <w:szCs w:val="26"/>
        </w:rPr>
      </w:pPr>
      <w:r w:rsidRPr="11BE58E4">
        <w:rPr>
          <w:rFonts w:ascii="Calibri" w:hAnsi="Calibri"/>
          <w:b/>
          <w:bCs/>
          <w:sz w:val="26"/>
          <w:szCs w:val="26"/>
        </w:rPr>
        <w:t xml:space="preserve">Αθήνα, </w:t>
      </w:r>
      <w:r w:rsidR="00403A7B">
        <w:rPr>
          <w:rFonts w:ascii="Calibri" w:hAnsi="Calibri"/>
          <w:b/>
          <w:bCs/>
          <w:sz w:val="26"/>
          <w:szCs w:val="26"/>
        </w:rPr>
        <w:t>1</w:t>
      </w:r>
      <w:r w:rsidR="00485CA6">
        <w:rPr>
          <w:rFonts w:ascii="Calibri" w:hAnsi="Calibri"/>
          <w:b/>
          <w:bCs/>
          <w:sz w:val="26"/>
          <w:szCs w:val="26"/>
        </w:rPr>
        <w:t>4</w:t>
      </w:r>
      <w:r w:rsidR="00C861C3">
        <w:rPr>
          <w:rFonts w:ascii="Calibri" w:hAnsi="Calibri"/>
          <w:b/>
          <w:bCs/>
          <w:sz w:val="26"/>
          <w:szCs w:val="26"/>
        </w:rPr>
        <w:t>-</w:t>
      </w:r>
      <w:r w:rsidR="00403A7B">
        <w:rPr>
          <w:rFonts w:ascii="Calibri" w:hAnsi="Calibri"/>
          <w:b/>
          <w:bCs/>
          <w:sz w:val="26"/>
          <w:szCs w:val="26"/>
        </w:rPr>
        <w:t>12</w:t>
      </w:r>
      <w:r w:rsidRPr="11BE58E4">
        <w:rPr>
          <w:rFonts w:ascii="Calibri" w:hAnsi="Calibri"/>
          <w:b/>
          <w:bCs/>
          <w:sz w:val="26"/>
          <w:szCs w:val="26"/>
        </w:rPr>
        <w:t>-202</w:t>
      </w:r>
      <w:r w:rsidR="00403A7B">
        <w:rPr>
          <w:rFonts w:ascii="Calibri" w:hAnsi="Calibri"/>
          <w:b/>
          <w:bCs/>
          <w:sz w:val="26"/>
          <w:szCs w:val="26"/>
        </w:rPr>
        <w:t>5</w:t>
      </w:r>
    </w:p>
    <w:p w14:paraId="2AA79FFC" w14:textId="77777777" w:rsidR="000468A9" w:rsidRDefault="000468A9" w:rsidP="00B44D06">
      <w:pPr>
        <w:ind w:firstLine="142"/>
        <w:jc w:val="right"/>
        <w:rPr>
          <w:rFonts w:ascii="Calibri" w:hAnsi="Calibri"/>
          <w:b/>
          <w:sz w:val="26"/>
        </w:rPr>
      </w:pPr>
    </w:p>
    <w:p w14:paraId="7BB148DB" w14:textId="77777777" w:rsidR="00F6114F" w:rsidRPr="005F65FD" w:rsidRDefault="000468A9" w:rsidP="009D022F">
      <w:pPr>
        <w:spacing w:after="120" w:line="276" w:lineRule="auto"/>
        <w:jc w:val="both"/>
        <w:rPr>
          <w:rFonts w:ascii="Calibri" w:eastAsia="Calibri" w:hAnsi="Calibri" w:cs="Calibri"/>
          <w:b/>
          <w:bCs/>
          <w:sz w:val="25"/>
          <w:szCs w:val="25"/>
        </w:rPr>
      </w:pPr>
      <w:r w:rsidRPr="00BF3834">
        <w:rPr>
          <w:rFonts w:ascii="Calibri" w:hAnsi="Calibri" w:cs="Calibri"/>
          <w:b/>
          <w:bCs/>
          <w:sz w:val="25"/>
          <w:szCs w:val="25"/>
        </w:rPr>
        <w:t>Προς</w:t>
      </w:r>
      <w:r w:rsidR="008F5837" w:rsidRPr="00BF3834">
        <w:rPr>
          <w:rFonts w:ascii="Calibri" w:hAnsi="Calibri" w:cs="Calibri"/>
          <w:b/>
          <w:bCs/>
          <w:sz w:val="25"/>
          <w:szCs w:val="25"/>
        </w:rPr>
        <w:t>:</w:t>
      </w:r>
      <w:r w:rsidR="009D022F">
        <w:rPr>
          <w:rFonts w:ascii="Calibri" w:hAnsi="Calibri" w:cs="Calibri"/>
          <w:b/>
          <w:bCs/>
          <w:sz w:val="25"/>
          <w:szCs w:val="25"/>
        </w:rPr>
        <w:t xml:space="preserve"> </w:t>
      </w:r>
      <w:r w:rsidR="008F5837" w:rsidRPr="00BF3834">
        <w:rPr>
          <w:rFonts w:ascii="Calibri" w:hAnsi="Calibri" w:cs="Calibri"/>
          <w:b/>
          <w:bCs/>
          <w:sz w:val="25"/>
          <w:szCs w:val="25"/>
        </w:rPr>
        <w:t xml:space="preserve">τα </w:t>
      </w:r>
      <w:r w:rsidRPr="00BF3834">
        <w:rPr>
          <w:rFonts w:ascii="Calibri" w:eastAsia="Calibri" w:hAnsi="Calibri" w:cs="Calibri"/>
          <w:b/>
          <w:bCs/>
          <w:sz w:val="25"/>
          <w:szCs w:val="25"/>
          <w:lang w:eastAsia="en-US"/>
        </w:rPr>
        <w:t xml:space="preserve">μέλη του Συλλόγου, ΔΟΕ, Συλλόγους </w:t>
      </w:r>
      <w:proofErr w:type="spellStart"/>
      <w:r w:rsidRPr="00BF3834">
        <w:rPr>
          <w:rFonts w:ascii="Calibri" w:eastAsia="Calibri" w:hAnsi="Calibri" w:cs="Calibri"/>
          <w:b/>
          <w:bCs/>
          <w:sz w:val="25"/>
          <w:szCs w:val="25"/>
          <w:lang w:eastAsia="en-US"/>
        </w:rPr>
        <w:t>Εκπ</w:t>
      </w:r>
      <w:proofErr w:type="spellEnd"/>
      <w:r w:rsidRPr="00BF3834">
        <w:rPr>
          <w:rFonts w:ascii="Calibri" w:eastAsia="Calibri" w:hAnsi="Calibri" w:cs="Calibri"/>
          <w:b/>
          <w:bCs/>
          <w:sz w:val="25"/>
          <w:szCs w:val="25"/>
          <w:lang w:eastAsia="en-US"/>
        </w:rPr>
        <w:t>/</w:t>
      </w:r>
      <w:proofErr w:type="spellStart"/>
      <w:r w:rsidRPr="00BF3834">
        <w:rPr>
          <w:rFonts w:ascii="Calibri" w:eastAsia="Calibri" w:hAnsi="Calibri" w:cs="Calibri"/>
          <w:b/>
          <w:bCs/>
          <w:sz w:val="25"/>
          <w:szCs w:val="25"/>
          <w:lang w:eastAsia="en-US"/>
        </w:rPr>
        <w:t>κών</w:t>
      </w:r>
      <w:proofErr w:type="spellEnd"/>
      <w:r w:rsidRPr="00BF3834">
        <w:rPr>
          <w:rFonts w:ascii="Calibri" w:eastAsia="Calibri" w:hAnsi="Calibri" w:cs="Calibri"/>
          <w:b/>
          <w:bCs/>
          <w:sz w:val="25"/>
          <w:szCs w:val="25"/>
          <w:lang w:eastAsia="en-US"/>
        </w:rPr>
        <w:t xml:space="preserve">  Π.Ε.,  </w:t>
      </w:r>
      <w:r w:rsidR="007949B2">
        <w:rPr>
          <w:rFonts w:ascii="Calibri" w:eastAsia="Calibri" w:hAnsi="Calibri" w:cs="Calibri"/>
          <w:b/>
          <w:bCs/>
          <w:sz w:val="25"/>
          <w:szCs w:val="25"/>
          <w:lang w:eastAsia="en-US"/>
        </w:rPr>
        <w:t xml:space="preserve">στην </w:t>
      </w:r>
      <w:r w:rsidR="008F5837" w:rsidRPr="00BF3834">
        <w:rPr>
          <w:rFonts w:ascii="Calibri" w:hAnsi="Calibri" w:cs="Calibri"/>
          <w:b/>
          <w:bCs/>
          <w:sz w:val="25"/>
          <w:szCs w:val="25"/>
        </w:rPr>
        <w:t>Διεύθυνση Α’ Αθήνας,</w:t>
      </w:r>
      <w:r w:rsidR="008F5837" w:rsidRPr="00BF3834">
        <w:rPr>
          <w:rFonts w:ascii="Calibri" w:eastAsia="Calibri" w:hAnsi="Calibri" w:cs="Calibri"/>
          <w:b/>
          <w:bCs/>
          <w:sz w:val="25"/>
          <w:szCs w:val="25"/>
          <w:lang w:eastAsia="en-US"/>
        </w:rPr>
        <w:t xml:space="preserve"> συντονιστές</w:t>
      </w:r>
      <w:r w:rsidRPr="00BF3834">
        <w:rPr>
          <w:rFonts w:ascii="Calibri" w:eastAsia="Calibri" w:hAnsi="Calibri" w:cs="Calibri"/>
          <w:b/>
          <w:bCs/>
          <w:sz w:val="25"/>
          <w:szCs w:val="25"/>
          <w:lang w:eastAsia="en-US"/>
        </w:rPr>
        <w:t xml:space="preserve"> σχολικής και </w:t>
      </w:r>
      <w:r w:rsidRPr="00BF3834">
        <w:rPr>
          <w:rFonts w:ascii="Calibri" w:eastAsia="Calibri" w:hAnsi="Calibri" w:cs="Calibri"/>
          <w:b/>
          <w:bCs/>
          <w:sz w:val="25"/>
          <w:szCs w:val="25"/>
        </w:rPr>
        <w:t xml:space="preserve">προσχολικής αγωγής της περιοχής </w:t>
      </w:r>
      <w:r w:rsidR="00D37870">
        <w:rPr>
          <w:rFonts w:ascii="Calibri" w:eastAsia="Calibri" w:hAnsi="Calibri" w:cs="Calibri"/>
          <w:b/>
          <w:bCs/>
          <w:sz w:val="25"/>
          <w:szCs w:val="25"/>
        </w:rPr>
        <w:t>μας</w:t>
      </w:r>
    </w:p>
    <w:p w14:paraId="5089CE23" w14:textId="781FA9D3" w:rsidR="00485CA6" w:rsidRPr="00485CA6" w:rsidRDefault="00680033" w:rsidP="00485CA6">
      <w:pPr>
        <w:pStyle w:val="Web"/>
        <w:spacing w:before="0" w:beforeAutospacing="0" w:after="120" w:afterAutospacing="0" w:line="276" w:lineRule="auto"/>
        <w:jc w:val="both"/>
        <w:rPr>
          <w:rFonts w:asciiTheme="minorHAnsi" w:hAnsiTheme="minorHAnsi" w:cstheme="minorHAnsi"/>
          <w:b/>
          <w:bCs/>
          <w:sz w:val="25"/>
          <w:szCs w:val="25"/>
        </w:rPr>
      </w:pPr>
      <w:r w:rsidRPr="00485CA6">
        <w:rPr>
          <w:rFonts w:asciiTheme="minorHAnsi" w:hAnsiTheme="minorHAnsi" w:cstheme="minorHAnsi"/>
          <w:b/>
          <w:bCs/>
          <w:sz w:val="25"/>
          <w:szCs w:val="25"/>
        </w:rPr>
        <w:t xml:space="preserve">Θέμα: </w:t>
      </w:r>
      <w:r w:rsidR="00485CA6" w:rsidRPr="00485CA6">
        <w:rPr>
          <w:rFonts w:asciiTheme="minorHAnsi" w:hAnsiTheme="minorHAnsi" w:cstheme="minorHAnsi"/>
          <w:b/>
          <w:bCs/>
          <w:sz w:val="25"/>
          <w:szCs w:val="25"/>
        </w:rPr>
        <w:t>Ψήφισμα στήριξης στις/στους διωκόμενες/διωκόμενους φοιτήτριες/</w:t>
      </w:r>
      <w:proofErr w:type="spellStart"/>
      <w:r w:rsidR="00485CA6" w:rsidRPr="00485CA6">
        <w:rPr>
          <w:rFonts w:asciiTheme="minorHAnsi" w:hAnsiTheme="minorHAnsi" w:cstheme="minorHAnsi"/>
          <w:b/>
          <w:bCs/>
          <w:sz w:val="25"/>
          <w:szCs w:val="25"/>
        </w:rPr>
        <w:t>τές</w:t>
      </w:r>
      <w:proofErr w:type="spellEnd"/>
      <w:r w:rsidR="00485CA6" w:rsidRPr="00485CA6">
        <w:rPr>
          <w:rFonts w:asciiTheme="minorHAnsi" w:hAnsiTheme="minorHAnsi" w:cstheme="minorHAnsi"/>
          <w:b/>
          <w:bCs/>
          <w:sz w:val="25"/>
          <w:szCs w:val="25"/>
        </w:rPr>
        <w:t xml:space="preserve"> της Αρχιτεκτονικής</w:t>
      </w:r>
    </w:p>
    <w:p w14:paraId="6C3B8248" w14:textId="35FE8D55" w:rsidR="00485CA6" w:rsidRPr="00485CA6" w:rsidRDefault="00485CA6" w:rsidP="00485CA6">
      <w:pPr>
        <w:pStyle w:val="Web"/>
        <w:spacing w:after="120" w:line="276" w:lineRule="auto"/>
        <w:jc w:val="both"/>
        <w:rPr>
          <w:rFonts w:asciiTheme="minorHAnsi" w:hAnsiTheme="minorHAnsi" w:cstheme="minorHAnsi"/>
          <w:sz w:val="25"/>
          <w:szCs w:val="25"/>
        </w:rPr>
      </w:pPr>
      <w:r w:rsidRPr="00485CA6">
        <w:rPr>
          <w:rFonts w:asciiTheme="minorHAnsi" w:hAnsiTheme="minorHAnsi" w:cstheme="minorHAnsi"/>
          <w:sz w:val="25"/>
          <w:szCs w:val="25"/>
        </w:rPr>
        <w:t>Την Δευτέρα 13 Οκτώβρη ο Φοιτητικός Σύλλογος Αρχιτεκτονικής πραγματοποίησε Γενική Συνέλευση για να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συζητήσει και να σχεδιάσει τη δράση του ενάντια στις διαγραφές, τα σχέδια ασφαλείας, τα πειθαρχικά και την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ίδρυση ιδιωτικών πανεπιστημίων. Την ίδια μέρα, ο Φοιτητικός Σύλλογος, υλοποιώντας την απόφαση της Γενικής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του Συνέλευσης, προχώρησε σε κατάληψη της σχολής. Λίγες ώρες μετά, στις 2 τα ξημερώματα της Τρίτης 14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Οκτώβρη, και μάλιστα σε μέρα γενικής απεργίας απέναντι στη 13ωρη εργασία, έπειτα από εντολή του Πρύτανη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proofErr w:type="spellStart"/>
      <w:r w:rsidRPr="00485CA6">
        <w:rPr>
          <w:rFonts w:asciiTheme="minorHAnsi" w:hAnsiTheme="minorHAnsi" w:cstheme="minorHAnsi"/>
          <w:sz w:val="25"/>
          <w:szCs w:val="25"/>
        </w:rPr>
        <w:t>Ι.Χατζηγεωργίου</w:t>
      </w:r>
      <w:proofErr w:type="spellEnd"/>
      <w:r w:rsidRPr="00485CA6">
        <w:rPr>
          <w:rFonts w:asciiTheme="minorHAnsi" w:hAnsiTheme="minorHAnsi" w:cstheme="minorHAnsi"/>
          <w:sz w:val="25"/>
          <w:szCs w:val="25"/>
        </w:rPr>
        <w:t xml:space="preserve"> πάνοπλες δυνάμεις των ΟΠΚΕ και ΔΡΑΣΗ εισέβαλαν στη σχολή, παραβιάζοντας το άσυλο, και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μάλιστα στον ιστορικό χώρο του Κάτω Πολυτεχνείου, και συνέλαβαν 15 φοιτητές/</w:t>
      </w:r>
      <w:proofErr w:type="spellStart"/>
      <w:r w:rsidRPr="00485CA6">
        <w:rPr>
          <w:rFonts w:asciiTheme="minorHAnsi" w:hAnsiTheme="minorHAnsi" w:cstheme="minorHAnsi"/>
          <w:sz w:val="25"/>
          <w:szCs w:val="25"/>
        </w:rPr>
        <w:t>ριες</w:t>
      </w:r>
      <w:proofErr w:type="spellEnd"/>
      <w:r w:rsidRPr="00485CA6">
        <w:rPr>
          <w:rFonts w:asciiTheme="minorHAnsi" w:hAnsiTheme="minorHAnsi" w:cstheme="minorHAnsi"/>
          <w:sz w:val="25"/>
          <w:szCs w:val="25"/>
        </w:rPr>
        <w:t>!</w:t>
      </w:r>
    </w:p>
    <w:p w14:paraId="545087AA" w14:textId="27D8B919" w:rsidR="00485CA6" w:rsidRPr="00485CA6" w:rsidRDefault="00485CA6" w:rsidP="00485CA6">
      <w:pPr>
        <w:pStyle w:val="Web"/>
        <w:spacing w:after="120" w:line="276" w:lineRule="auto"/>
        <w:jc w:val="both"/>
        <w:rPr>
          <w:rFonts w:asciiTheme="minorHAnsi" w:hAnsiTheme="minorHAnsi" w:cstheme="minorHAnsi"/>
          <w:sz w:val="25"/>
          <w:szCs w:val="25"/>
        </w:rPr>
      </w:pPr>
      <w:r w:rsidRPr="00485CA6">
        <w:rPr>
          <w:rFonts w:asciiTheme="minorHAnsi" w:hAnsiTheme="minorHAnsi" w:cstheme="minorHAnsi"/>
          <w:sz w:val="25"/>
          <w:szCs w:val="25"/>
        </w:rPr>
        <w:t>Από τότε, ο πρύτανης του ΕΜΠ, Ι. Χατζηγεωργίου, εφαρμόζοντας κατά γράμμα τον νέο νόμο Ζαχαράκη για τα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σχέδια «ασφαλείας», κάλεσε τους κοσμήτορες να προχωρήσουν σε πειθαρχικές διώξεις σε βάρος των φοιτητών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που συνελήφθησαν. Ήδη οι πειθαρχικές ακροάσεις από τους Κοσμήτορες, των φοιτητών στους Μηχανολόγους και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τους Χημικούς Μηχανικούς, για την κατάληψη της Αρχιτεκτονικής μπλοκαρίστηκαν με μαζικές κινητοποιήσεις των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Φοιτητικών Συλλόγων! Ο Πρύτανης του ΕΜΠ βέβαια δεν σταμάτησε εκεί, καλώντας ο ίδιος σε πειθαρχική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ακρόαση τους φοιτητές που συνελήφθησαν στην εκκένωση της κατάληψης του Φοιτητικού Συλλόγου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Αρχιτεκτονικής, στις 15-16/12, προχωρώντας ουσιαστικά στην πρώτη εφαρμογή του νόμου Ζαχαράκη για τα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σχέδια «ασφαλείας» στα ΑΕΙ.</w:t>
      </w:r>
    </w:p>
    <w:p w14:paraId="398543F8" w14:textId="4D8D230A" w:rsidR="00485CA6" w:rsidRPr="00485CA6" w:rsidRDefault="00485CA6" w:rsidP="00485CA6">
      <w:pPr>
        <w:pStyle w:val="Web"/>
        <w:spacing w:after="120" w:line="276" w:lineRule="auto"/>
        <w:jc w:val="both"/>
        <w:rPr>
          <w:rFonts w:asciiTheme="minorHAnsi" w:hAnsiTheme="minorHAnsi" w:cstheme="minorHAnsi"/>
          <w:sz w:val="25"/>
          <w:szCs w:val="25"/>
        </w:rPr>
      </w:pPr>
      <w:r w:rsidRPr="00485CA6">
        <w:rPr>
          <w:rFonts w:asciiTheme="minorHAnsi" w:hAnsiTheme="minorHAnsi" w:cstheme="minorHAnsi"/>
          <w:sz w:val="25"/>
          <w:szCs w:val="25"/>
        </w:rPr>
        <w:t xml:space="preserve">Βλέπουμε συνολικά την απάντηση της κυβέρνησης στους αγώνες λαού και νεολαίας με την όξυνση </w:t>
      </w:r>
      <w:r>
        <w:rPr>
          <w:rFonts w:asciiTheme="minorHAnsi" w:hAnsiTheme="minorHAnsi" w:cstheme="minorHAnsi"/>
          <w:sz w:val="25"/>
          <w:szCs w:val="25"/>
        </w:rPr>
        <w:t xml:space="preserve">της </w:t>
      </w:r>
      <w:r w:rsidRPr="00485CA6">
        <w:rPr>
          <w:rFonts w:asciiTheme="minorHAnsi" w:hAnsiTheme="minorHAnsi" w:cstheme="minorHAnsi"/>
          <w:sz w:val="25"/>
          <w:szCs w:val="25"/>
        </w:rPr>
        <w:t>καταστολής απέναντι σε όποιον αγωνίζεται, πράγμα που περνάει και μέσα από τα πανεπιστήμια. Ερχόμαστε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λοιπόν απέναντι σε μια πρωτοφανή επίθεση απέναντι στο ίδιο το φοιτητικό κίνημα και τους αγώνες του!</w:t>
      </w:r>
      <w:r>
        <w:rPr>
          <w:rFonts w:asciiTheme="minorHAnsi" w:hAnsiTheme="minorHAnsi" w:cstheme="minorHAnsi"/>
          <w:sz w:val="25"/>
          <w:szCs w:val="25"/>
        </w:rPr>
        <w:t xml:space="preserve"> Ε</w:t>
      </w:r>
      <w:r w:rsidRPr="00485CA6">
        <w:rPr>
          <w:rFonts w:asciiTheme="minorHAnsi" w:hAnsiTheme="minorHAnsi" w:cstheme="minorHAnsi"/>
          <w:sz w:val="25"/>
          <w:szCs w:val="25"/>
        </w:rPr>
        <w:t>πιδιώκουν να φιμώσουν κάθε φωνή αντίδρασης απέναντι στα σχέδιά τους για ιδιωτικοποίηση και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εμπορευματοποίηση της παιδείας! Το βλέπουμε στο ΕΚΠΑ που πρόσφατα ανακοίνωσε την εφαρμογή του νόμου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για την ελεγχόμενη πρόσβαση στο Ίδρυμα, σε πλήρη σύμπλευση με τις επιταγές του Υπουργείου Παιδείας, ενώ το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βλέπουμε με τον πιο έντονο τρόπο με τις πειθαρχικές ακροάσεις των φοιτητών στο ΕΜΠ αλλά και την καταδίκη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φοιτητή για αναγραφή συνθήματος για την Παλαιστίνη.</w:t>
      </w:r>
    </w:p>
    <w:p w14:paraId="466504F3" w14:textId="30FC2C27" w:rsidR="00485CA6" w:rsidRPr="00485CA6" w:rsidRDefault="00485CA6" w:rsidP="00485CA6">
      <w:pPr>
        <w:pStyle w:val="Web"/>
        <w:spacing w:after="120" w:line="276" w:lineRule="auto"/>
        <w:jc w:val="both"/>
        <w:rPr>
          <w:rFonts w:asciiTheme="minorHAnsi" w:hAnsiTheme="minorHAnsi" w:cstheme="minorHAnsi"/>
          <w:sz w:val="25"/>
          <w:szCs w:val="25"/>
        </w:rPr>
      </w:pPr>
      <w:r w:rsidRPr="00485CA6">
        <w:rPr>
          <w:rFonts w:asciiTheme="minorHAnsi" w:hAnsiTheme="minorHAnsi" w:cstheme="minorHAnsi"/>
          <w:sz w:val="25"/>
          <w:szCs w:val="25"/>
        </w:rPr>
        <w:t>Δεν είναι καθόλου τυχαίο που όλα αυτά τα μέτρα έρχονται σε αυτή την χρονική συγκυρία. Όλα αυτά έρχονται σε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μια περίοδο που η εκπαιδευτική αναδιάρθρωση προχωρά και επιχειρείται η πλήρης διάλυση της δημόσιας και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 xml:space="preserve">δωρεάν παιδείας. Σε μία περίοδο που η πολιτική της κυβέρνησης και της ΕΕ </w:t>
      </w:r>
      <w:r w:rsidRPr="00485CA6">
        <w:rPr>
          <w:rFonts w:asciiTheme="minorHAnsi" w:hAnsiTheme="minorHAnsi" w:cstheme="minorHAnsi"/>
          <w:sz w:val="25"/>
          <w:szCs w:val="25"/>
        </w:rPr>
        <w:lastRenderedPageBreak/>
        <w:t>στοχεύουν στην πλήρη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ιδιωτικοποίηση της τριτοβάθμιας εκπαίδευσης, στη δημιουργία ενός πανεπιστημίου που θα παράγει γνώση και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έρευνα για τις επιχειρήσεις και την πολεμική βιομηχανία. Σε μια περίοδο που τα ιδιωτικά πανεπιστήμια έχουν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ήδη αρχίσει να παίρνουν εγκρίσεις και τμήματά τους ξεκινάνε να λειτουργούν, ενώ οι διαγραφές είναι προ των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πυλών, με τις λίστες των φοιτητών που διαγράφονται αυτοδίκαια να έχουν ήδη ανακοινωθεί σε αρκετά τμήματα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και το Υπουργείο να δηλώνει ότι θα προχωρήσει άμεσα στην εφαρμογή του μέτρου. Καταλαβαίνουμε, λοιπόν,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γιατί επιστρατεύουν κάθε μέσο καταστολής απέναντι στις διεκδικήσεις μας. Θέλουν ένα πανεπιστήμιο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αποστειρωμένο από κάθε πολιτική δράση. Ένα πανεπιστήμιο που θα χωράνε οι επιχειρήσεις και οι επενδυτές,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αλλά όχι οι φοιτητές και οι διεκδικήσεις τους!</w:t>
      </w:r>
    </w:p>
    <w:p w14:paraId="7ACF5454" w14:textId="61561372" w:rsidR="00485CA6" w:rsidRPr="00485CA6" w:rsidRDefault="00485CA6" w:rsidP="00485CA6">
      <w:pPr>
        <w:pStyle w:val="Web"/>
        <w:spacing w:after="120" w:line="276" w:lineRule="auto"/>
        <w:jc w:val="both"/>
        <w:rPr>
          <w:rFonts w:asciiTheme="minorHAnsi" w:hAnsiTheme="minorHAnsi" w:cstheme="minorHAnsi"/>
          <w:sz w:val="25"/>
          <w:szCs w:val="25"/>
        </w:rPr>
      </w:pPr>
      <w:r w:rsidRPr="00485CA6">
        <w:rPr>
          <w:rFonts w:asciiTheme="minorHAnsi" w:hAnsiTheme="minorHAnsi" w:cstheme="minorHAnsi"/>
          <w:sz w:val="25"/>
          <w:szCs w:val="25"/>
        </w:rPr>
        <w:t>Είναι, λοιπόν, πιο αναγκαίο από ποτέ το φοιτητικό κίνημα για μια ακόμα φορά να βγει στο προσκήνιο! Μόνος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τρόπος για να το πετύχουμε αυτό είναι η συλλογική μας διεκδίκηση! Μέσα από τον κοινό αγώνα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φοιτητών-εργαζομένων και όλης της πανεπιστημιακής κοινότητας, από κοινού με μαθητές και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εκπαιδευτικούς, να βάλουμε αναχώματα στα σχέδιά τους!</w:t>
      </w:r>
    </w:p>
    <w:p w14:paraId="6B92A0F7" w14:textId="25C9032F" w:rsidR="00485CA6" w:rsidRPr="00485CA6" w:rsidRDefault="00485CA6" w:rsidP="00485CA6">
      <w:pPr>
        <w:pStyle w:val="Web"/>
        <w:spacing w:after="120" w:line="276" w:lineRule="auto"/>
        <w:jc w:val="both"/>
        <w:rPr>
          <w:rFonts w:asciiTheme="minorHAnsi" w:hAnsiTheme="minorHAnsi" w:cstheme="minorHAnsi"/>
          <w:sz w:val="25"/>
          <w:szCs w:val="25"/>
        </w:rPr>
      </w:pPr>
      <w:r w:rsidRPr="00485CA6">
        <w:rPr>
          <w:rFonts w:asciiTheme="minorHAnsi" w:hAnsiTheme="minorHAnsi" w:cstheme="minorHAnsi"/>
          <w:sz w:val="25"/>
          <w:szCs w:val="25"/>
        </w:rPr>
        <w:t xml:space="preserve">Στις 15 </w:t>
      </w:r>
      <w:r>
        <w:rPr>
          <w:rFonts w:asciiTheme="minorHAnsi" w:hAnsiTheme="minorHAnsi" w:cstheme="minorHAnsi"/>
          <w:sz w:val="25"/>
          <w:szCs w:val="25"/>
        </w:rPr>
        <w:t>και</w:t>
      </w:r>
      <w:r w:rsidRPr="00485CA6">
        <w:rPr>
          <w:rFonts w:asciiTheme="minorHAnsi" w:hAnsiTheme="minorHAnsi" w:cstheme="minorHAnsi"/>
          <w:sz w:val="25"/>
          <w:szCs w:val="25"/>
        </w:rPr>
        <w:t xml:space="preserve"> 16 Δεκέμβρη θα είναι η πρώτη μαζική απάντηση του φοιτητικού κινήματος απέναντι </w:t>
      </w:r>
      <w:r>
        <w:rPr>
          <w:rFonts w:asciiTheme="minorHAnsi" w:hAnsiTheme="minorHAnsi" w:cstheme="minorHAnsi"/>
          <w:sz w:val="25"/>
          <w:szCs w:val="25"/>
        </w:rPr>
        <w:t xml:space="preserve">στις </w:t>
      </w:r>
      <w:r w:rsidRPr="00485CA6">
        <w:rPr>
          <w:rFonts w:asciiTheme="minorHAnsi" w:hAnsiTheme="minorHAnsi" w:cstheme="minorHAnsi"/>
          <w:sz w:val="25"/>
          <w:szCs w:val="25"/>
        </w:rPr>
        <w:t>πειθαρχικές διώξεις! Θα διασφαλίσουμε ότι κανένας φοιτητής που αγωνίζεται για ένα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πανεπιστήμιο αποκλειστικά δημόσιο και δωρεάν, χωρίς ταξικούς φραγμούς και όρια φοίτησης δεν</w:t>
      </w:r>
      <w:r>
        <w:rPr>
          <w:rFonts w:asciiTheme="minorHAnsi" w:hAnsiTheme="minorHAnsi" w:cstheme="minorHAnsi"/>
          <w:sz w:val="25"/>
          <w:szCs w:val="25"/>
        </w:rPr>
        <w:t xml:space="preserve"> </w:t>
      </w:r>
      <w:r w:rsidRPr="00485CA6">
        <w:rPr>
          <w:rFonts w:asciiTheme="minorHAnsi" w:hAnsiTheme="minorHAnsi" w:cstheme="minorHAnsi"/>
          <w:sz w:val="25"/>
          <w:szCs w:val="25"/>
        </w:rPr>
        <w:t>θα έρθει αντιμέτωπος με πειθαρχικές κυρώσεις!</w:t>
      </w:r>
    </w:p>
    <w:p w14:paraId="73361C96" w14:textId="4E5598A1" w:rsidR="00485CA6" w:rsidRPr="00485CA6" w:rsidRDefault="00485CA6" w:rsidP="00485CA6">
      <w:pPr>
        <w:pStyle w:val="Web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25"/>
          <w:szCs w:val="25"/>
        </w:rPr>
      </w:pPr>
      <w:r w:rsidRPr="00485CA6">
        <w:rPr>
          <w:rFonts w:asciiTheme="minorHAnsi" w:hAnsiTheme="minorHAnsi" w:cstheme="minorHAnsi"/>
          <w:sz w:val="25"/>
          <w:szCs w:val="25"/>
        </w:rPr>
        <w:t>Καμία σκέψη για πειθαρχικές διώξεις!</w:t>
      </w:r>
    </w:p>
    <w:p w14:paraId="5D77CD82" w14:textId="77777777" w:rsidR="00485CA6" w:rsidRDefault="00485CA6" w:rsidP="00485CA6">
      <w:pPr>
        <w:pStyle w:val="Web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25"/>
          <w:szCs w:val="25"/>
        </w:rPr>
      </w:pPr>
      <w:r w:rsidRPr="00485CA6">
        <w:rPr>
          <w:rFonts w:asciiTheme="minorHAnsi" w:hAnsiTheme="minorHAnsi" w:cstheme="minorHAnsi"/>
          <w:sz w:val="25"/>
          <w:szCs w:val="25"/>
        </w:rPr>
        <w:t>Άμεση αθώωση όλων των συλληφθέντων!</w:t>
      </w:r>
    </w:p>
    <w:p w14:paraId="00C42AC9" w14:textId="77777777" w:rsidR="00485CA6" w:rsidRDefault="00485CA6" w:rsidP="00485CA6">
      <w:pPr>
        <w:pStyle w:val="Web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25"/>
          <w:szCs w:val="25"/>
        </w:rPr>
      </w:pPr>
      <w:r w:rsidRPr="00485CA6">
        <w:rPr>
          <w:rFonts w:asciiTheme="minorHAnsi" w:hAnsiTheme="minorHAnsi" w:cstheme="minorHAnsi"/>
          <w:sz w:val="25"/>
          <w:szCs w:val="25"/>
        </w:rPr>
        <w:t>Ανατροπή του νόμου Ζαχαράκη!</w:t>
      </w:r>
    </w:p>
    <w:p w14:paraId="1079CF3C" w14:textId="77777777" w:rsidR="00485CA6" w:rsidRDefault="00485CA6" w:rsidP="00485CA6">
      <w:pPr>
        <w:pStyle w:val="Web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25"/>
          <w:szCs w:val="25"/>
        </w:rPr>
      </w:pPr>
      <w:r w:rsidRPr="00485CA6">
        <w:rPr>
          <w:rFonts w:asciiTheme="minorHAnsi" w:hAnsiTheme="minorHAnsi" w:cstheme="minorHAnsi"/>
          <w:sz w:val="25"/>
          <w:szCs w:val="25"/>
        </w:rPr>
        <w:t>Κάτω τα χέρια από τους Φοιτητικούς Συλλόγους και την πολιτική-συνδικαλιστική δράση!</w:t>
      </w:r>
    </w:p>
    <w:p w14:paraId="511BCAE0" w14:textId="5E58D1E9" w:rsidR="00485CA6" w:rsidRPr="00485CA6" w:rsidRDefault="00485CA6" w:rsidP="00485CA6">
      <w:pPr>
        <w:pStyle w:val="Web"/>
        <w:numPr>
          <w:ilvl w:val="0"/>
          <w:numId w:val="10"/>
        </w:numPr>
        <w:spacing w:after="120" w:line="276" w:lineRule="auto"/>
        <w:jc w:val="both"/>
        <w:rPr>
          <w:rFonts w:asciiTheme="minorHAnsi" w:hAnsiTheme="minorHAnsi" w:cstheme="minorHAnsi"/>
          <w:sz w:val="25"/>
          <w:szCs w:val="25"/>
        </w:rPr>
      </w:pPr>
      <w:r w:rsidRPr="00485CA6">
        <w:rPr>
          <w:rFonts w:asciiTheme="minorHAnsi" w:hAnsiTheme="minorHAnsi" w:cstheme="minorHAnsi"/>
          <w:sz w:val="25"/>
          <w:szCs w:val="25"/>
        </w:rPr>
        <w:t>Στηρίζουμε το διήμερο κινητοποιήσεων και δράσεων στις 15-16 Δεκέμβρη στο ΕΜΠ.</w:t>
      </w:r>
      <w:r w:rsidRPr="00485CA6">
        <w:rPr>
          <w:rFonts w:asciiTheme="minorHAnsi" w:hAnsiTheme="minorHAnsi" w:cstheme="minorHAnsi"/>
          <w:sz w:val="25"/>
          <w:szCs w:val="25"/>
          <w:lang w:val="en-US"/>
        </w:rPr>
        <w:t> </w:t>
      </w:r>
    </w:p>
    <w:p w14:paraId="2010DE41" w14:textId="2F65F4D1" w:rsidR="00B6343D" w:rsidRPr="00B6343D" w:rsidRDefault="00B6343D" w:rsidP="009D022F">
      <w:pPr>
        <w:spacing w:line="276" w:lineRule="auto"/>
        <w:jc w:val="center"/>
        <w:rPr>
          <w:rFonts w:ascii="Calibri" w:hAnsi="Calibri" w:cs="Calibri"/>
          <w:b/>
          <w:bCs/>
          <w:sz w:val="28"/>
          <w:szCs w:val="28"/>
        </w:rPr>
      </w:pPr>
      <w:r>
        <w:rPr>
          <w:rFonts w:ascii="Calibri" w:hAnsi="Calibri" w:cs="Calibri"/>
          <w:b/>
          <w:bCs/>
          <w:sz w:val="28"/>
          <w:szCs w:val="28"/>
        </w:rPr>
        <w:t>ΤΟ ΔΣ</w:t>
      </w:r>
    </w:p>
    <w:p w14:paraId="0D6059A8" w14:textId="77777777" w:rsidR="00680033" w:rsidRDefault="00680033" w:rsidP="008F3FBC">
      <w:pPr>
        <w:spacing w:line="276" w:lineRule="auto"/>
        <w:rPr>
          <w:rFonts w:ascii="Calibri" w:hAnsi="Calibri"/>
          <w:b/>
          <w:sz w:val="10"/>
          <w:szCs w:val="10"/>
        </w:rPr>
      </w:pPr>
    </w:p>
    <w:p w14:paraId="6A2AE621" w14:textId="77777777" w:rsidR="00530122" w:rsidRDefault="00530122" w:rsidP="009D022F">
      <w:pPr>
        <w:spacing w:line="276" w:lineRule="auto"/>
      </w:pPr>
    </w:p>
    <w:sectPr w:rsidR="00530122" w:rsidSect="00530122">
      <w:pgSz w:w="11906" w:h="16838"/>
      <w:pgMar w:top="720" w:right="720" w:bottom="56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F236B"/>
    <w:multiLevelType w:val="hybridMultilevel"/>
    <w:tmpl w:val="E4B8FF8C"/>
    <w:lvl w:ilvl="0" w:tplc="0408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970CB"/>
    <w:multiLevelType w:val="hybridMultilevel"/>
    <w:tmpl w:val="D5F22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BA0822"/>
    <w:multiLevelType w:val="multilevel"/>
    <w:tmpl w:val="6A466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5C81ADB"/>
    <w:multiLevelType w:val="multilevel"/>
    <w:tmpl w:val="F64AF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4C450C4"/>
    <w:multiLevelType w:val="multilevel"/>
    <w:tmpl w:val="8B769F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AE5A07"/>
    <w:multiLevelType w:val="hybridMultilevel"/>
    <w:tmpl w:val="023CFFB8"/>
    <w:lvl w:ilvl="0" w:tplc="04090001">
      <w:start w:val="1"/>
      <w:numFmt w:val="bullet"/>
      <w:lvlText w:val=""/>
      <w:lvlJc w:val="left"/>
      <w:pPr>
        <w:ind w:left="768" w:hanging="408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2B1EFA"/>
    <w:multiLevelType w:val="hybridMultilevel"/>
    <w:tmpl w:val="47A039BE"/>
    <w:lvl w:ilvl="0" w:tplc="463606E2">
      <w:numFmt w:val="bullet"/>
      <w:lvlText w:val="·"/>
      <w:lvlJc w:val="left"/>
      <w:pPr>
        <w:ind w:left="768" w:hanging="408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B834B8"/>
    <w:multiLevelType w:val="hybridMultilevel"/>
    <w:tmpl w:val="9CA2855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EC751FA"/>
    <w:multiLevelType w:val="hybridMultilevel"/>
    <w:tmpl w:val="3586E598"/>
    <w:lvl w:ilvl="0" w:tplc="9A5057E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315AC1"/>
    <w:multiLevelType w:val="hybridMultilevel"/>
    <w:tmpl w:val="D1622A6C"/>
    <w:lvl w:ilvl="0" w:tplc="0408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72897940">
    <w:abstractNumId w:val="2"/>
  </w:num>
  <w:num w:numId="2" w16cid:durableId="1423454444">
    <w:abstractNumId w:val="7"/>
  </w:num>
  <w:num w:numId="3" w16cid:durableId="1542129613">
    <w:abstractNumId w:val="9"/>
  </w:num>
  <w:num w:numId="4" w16cid:durableId="207231229">
    <w:abstractNumId w:val="0"/>
  </w:num>
  <w:num w:numId="5" w16cid:durableId="953907999">
    <w:abstractNumId w:val="4"/>
  </w:num>
  <w:num w:numId="6" w16cid:durableId="958417962">
    <w:abstractNumId w:val="3"/>
  </w:num>
  <w:num w:numId="7" w16cid:durableId="2114781854">
    <w:abstractNumId w:val="1"/>
  </w:num>
  <w:num w:numId="8" w16cid:durableId="893925161">
    <w:abstractNumId w:val="6"/>
  </w:num>
  <w:num w:numId="9" w16cid:durableId="631596449">
    <w:abstractNumId w:val="5"/>
  </w:num>
  <w:num w:numId="10" w16cid:durableId="9095411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0033"/>
    <w:rsid w:val="00013945"/>
    <w:rsid w:val="000468A9"/>
    <w:rsid w:val="00050A53"/>
    <w:rsid w:val="0007051E"/>
    <w:rsid w:val="00072E12"/>
    <w:rsid w:val="000828B0"/>
    <w:rsid w:val="00083622"/>
    <w:rsid w:val="000C4EE3"/>
    <w:rsid w:val="000C7A75"/>
    <w:rsid w:val="000F3802"/>
    <w:rsid w:val="001019B7"/>
    <w:rsid w:val="00143B04"/>
    <w:rsid w:val="00177B36"/>
    <w:rsid w:val="001B4760"/>
    <w:rsid w:val="00204F79"/>
    <w:rsid w:val="002051C6"/>
    <w:rsid w:val="00211D0C"/>
    <w:rsid w:val="0022481B"/>
    <w:rsid w:val="00284C37"/>
    <w:rsid w:val="0028592D"/>
    <w:rsid w:val="002A44D2"/>
    <w:rsid w:val="0031200A"/>
    <w:rsid w:val="00312314"/>
    <w:rsid w:val="0035589B"/>
    <w:rsid w:val="00395AD3"/>
    <w:rsid w:val="003C5A4A"/>
    <w:rsid w:val="003D4862"/>
    <w:rsid w:val="00403A7B"/>
    <w:rsid w:val="00405A9D"/>
    <w:rsid w:val="00442D47"/>
    <w:rsid w:val="004840D9"/>
    <w:rsid w:val="00485CA6"/>
    <w:rsid w:val="00494432"/>
    <w:rsid w:val="004A5B74"/>
    <w:rsid w:val="004C7C99"/>
    <w:rsid w:val="004F13E1"/>
    <w:rsid w:val="00530122"/>
    <w:rsid w:val="005309AF"/>
    <w:rsid w:val="005362A4"/>
    <w:rsid w:val="0055739C"/>
    <w:rsid w:val="00575142"/>
    <w:rsid w:val="005A76AE"/>
    <w:rsid w:val="005B03CA"/>
    <w:rsid w:val="005F65FD"/>
    <w:rsid w:val="00624464"/>
    <w:rsid w:val="00663986"/>
    <w:rsid w:val="00670B73"/>
    <w:rsid w:val="00680033"/>
    <w:rsid w:val="006C5A36"/>
    <w:rsid w:val="007045F3"/>
    <w:rsid w:val="00712647"/>
    <w:rsid w:val="0073538C"/>
    <w:rsid w:val="00742C27"/>
    <w:rsid w:val="00754923"/>
    <w:rsid w:val="007628F6"/>
    <w:rsid w:val="0079381D"/>
    <w:rsid w:val="007949B2"/>
    <w:rsid w:val="007A52CA"/>
    <w:rsid w:val="0080191C"/>
    <w:rsid w:val="008229C4"/>
    <w:rsid w:val="00834A47"/>
    <w:rsid w:val="008576FE"/>
    <w:rsid w:val="00872AC2"/>
    <w:rsid w:val="008C6B68"/>
    <w:rsid w:val="008F3FBC"/>
    <w:rsid w:val="008F5837"/>
    <w:rsid w:val="009011A9"/>
    <w:rsid w:val="00921454"/>
    <w:rsid w:val="009653F1"/>
    <w:rsid w:val="009955D8"/>
    <w:rsid w:val="009D022F"/>
    <w:rsid w:val="00A73CEC"/>
    <w:rsid w:val="00AB75C6"/>
    <w:rsid w:val="00B44D06"/>
    <w:rsid w:val="00B6343D"/>
    <w:rsid w:val="00B65DD2"/>
    <w:rsid w:val="00B82E6D"/>
    <w:rsid w:val="00BB075F"/>
    <w:rsid w:val="00BC64AD"/>
    <w:rsid w:val="00BF3834"/>
    <w:rsid w:val="00BF63B9"/>
    <w:rsid w:val="00C21F53"/>
    <w:rsid w:val="00C80CE5"/>
    <w:rsid w:val="00C861C3"/>
    <w:rsid w:val="00D171AB"/>
    <w:rsid w:val="00D37870"/>
    <w:rsid w:val="00DA2251"/>
    <w:rsid w:val="00DC6406"/>
    <w:rsid w:val="00E0122D"/>
    <w:rsid w:val="00E0186A"/>
    <w:rsid w:val="00E81460"/>
    <w:rsid w:val="00E84D78"/>
    <w:rsid w:val="00E91A05"/>
    <w:rsid w:val="00EB7282"/>
    <w:rsid w:val="00EE31E5"/>
    <w:rsid w:val="00F0420B"/>
    <w:rsid w:val="00F11C10"/>
    <w:rsid w:val="00F3738C"/>
    <w:rsid w:val="00F45FA2"/>
    <w:rsid w:val="00F6114F"/>
    <w:rsid w:val="00F92B4B"/>
    <w:rsid w:val="00FB706F"/>
    <w:rsid w:val="00FC187F"/>
    <w:rsid w:val="00FD416A"/>
    <w:rsid w:val="00FD74F4"/>
    <w:rsid w:val="11BE58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D184C"/>
  <w15:docId w15:val="{512509FD-BC83-45A3-A64D-66142E2879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l-GR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0033"/>
    <w:rPr>
      <w:rFonts w:ascii="Times New Roman" w:eastAsia="Times New Roman" w:hAnsi="Times New Roman"/>
      <w:sz w:val="24"/>
      <w:szCs w:val="24"/>
      <w:lang w:eastAsia="el-GR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iPriority w:val="99"/>
    <w:unhideWhenUsed/>
    <w:rsid w:val="00680033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E84D78"/>
    <w:pPr>
      <w:spacing w:before="100" w:beforeAutospacing="1" w:after="100" w:afterAutospacing="1"/>
    </w:pPr>
  </w:style>
  <w:style w:type="character" w:styleId="a3">
    <w:name w:val="Strong"/>
    <w:uiPriority w:val="22"/>
    <w:qFormat/>
    <w:rsid w:val="00E84D78"/>
    <w:rPr>
      <w:b/>
      <w:bCs/>
    </w:rPr>
  </w:style>
  <w:style w:type="paragraph" w:customStyle="1" w:styleId="1">
    <w:name w:val="Παράγραφος λίστας1"/>
    <w:basedOn w:val="a"/>
    <w:uiPriority w:val="34"/>
    <w:qFormat/>
    <w:rsid w:val="00E84D7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2051C6"/>
    <w:pPr>
      <w:ind w:left="720"/>
      <w:contextualSpacing/>
    </w:pPr>
    <w:rPr>
      <w:rFonts w:eastAsia="Calibri"/>
    </w:rPr>
  </w:style>
  <w:style w:type="character" w:styleId="a5">
    <w:name w:val="Emphasis"/>
    <w:uiPriority w:val="20"/>
    <w:qFormat/>
    <w:rsid w:val="008F5837"/>
    <w:rPr>
      <w:i/>
      <w:iCs/>
    </w:rPr>
  </w:style>
  <w:style w:type="paragraph" w:customStyle="1" w:styleId="rtejustify">
    <w:name w:val="rtejustify"/>
    <w:basedOn w:val="a"/>
    <w:rsid w:val="008F5837"/>
    <w:pPr>
      <w:spacing w:before="100" w:beforeAutospacing="1" w:after="100" w:afterAutospacing="1"/>
    </w:pPr>
    <w:rPr>
      <w:lang w:val="en-US" w:eastAsia="en-US"/>
    </w:rPr>
  </w:style>
  <w:style w:type="paragraph" w:customStyle="1" w:styleId="Default">
    <w:name w:val="Default"/>
    <w:rsid w:val="00072E12"/>
    <w:pPr>
      <w:autoSpaceDE w:val="0"/>
      <w:autoSpaceDN w:val="0"/>
      <w:adjustRightInd w:val="0"/>
    </w:pPr>
    <w:rPr>
      <w:rFonts w:ascii="Century Gothic" w:hAnsi="Century Gothic" w:cs="Century Gothic"/>
      <w:color w:val="000000"/>
      <w:sz w:val="24"/>
      <w:szCs w:val="24"/>
      <w:lang w:val="en-US" w:eastAsia="en-US"/>
    </w:rPr>
  </w:style>
  <w:style w:type="paragraph" w:customStyle="1" w:styleId="paragraph">
    <w:name w:val="paragraph"/>
    <w:basedOn w:val="a"/>
    <w:rsid w:val="0055739C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55739C"/>
  </w:style>
  <w:style w:type="character" w:customStyle="1" w:styleId="eop">
    <w:name w:val="eop"/>
    <w:basedOn w:val="a0"/>
    <w:rsid w:val="0055739C"/>
  </w:style>
  <w:style w:type="character" w:customStyle="1" w:styleId="spellingerror">
    <w:name w:val="spellingerror"/>
    <w:basedOn w:val="a0"/>
    <w:rsid w:val="0055739C"/>
  </w:style>
  <w:style w:type="paragraph" w:styleId="a6">
    <w:name w:val="No Spacing"/>
    <w:uiPriority w:val="1"/>
    <w:qFormat/>
    <w:rsid w:val="005F65FD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7">
    <w:name w:val="Unresolved Mention"/>
    <w:basedOn w:val="a0"/>
    <w:uiPriority w:val="99"/>
    <w:semiHidden/>
    <w:unhideWhenUsed/>
    <w:rsid w:val="00485C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2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35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5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3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89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11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70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0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711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761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4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9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42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2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57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7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54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5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46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52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45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16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861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494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8800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6708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124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1934079">
                                          <w:marLeft w:val="0"/>
                                          <w:marRight w:val="0"/>
                                          <w:marTop w:val="0"/>
                                          <w:marBottom w:val="10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893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28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5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83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27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0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file:///C:\Users\&#925;&#964;&#943;&#957;&#945;\AppData\Local\Microsoft\AppData\Local\Microsoft\Windows\Temporary%20Internet%20Files\Content.IE5\AppData\Local\Microsoft\Windows\Temporary%20Internet%20Files\Content.IE5\Local%20Settings\Temp\sylaristo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734</Words>
  <Characters>4187</Characters>
  <Application>Microsoft Office Word</Application>
  <DocSecurity>0</DocSecurity>
  <Lines>34</Lines>
  <Paragraphs>9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Giorgio Nik</cp:lastModifiedBy>
  <cp:revision>2</cp:revision>
  <dcterms:created xsi:type="dcterms:W3CDTF">2025-12-14T09:27:00Z</dcterms:created>
  <dcterms:modified xsi:type="dcterms:W3CDTF">2025-12-14T09:27:00Z</dcterms:modified>
</cp:coreProperties>
</file>