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4B3B25" w14:textId="77777777" w:rsidR="00787DA4" w:rsidRDefault="00374466">
      <w:pPr>
        <w:pStyle w:val="Normal1"/>
        <w:pBdr>
          <w:top w:val="single" w:sz="4" w:space="1" w:color="000000"/>
          <w:left w:val="single" w:sz="4" w:space="4" w:color="000000"/>
          <w:bottom w:val="single" w:sz="4" w:space="1" w:color="000000"/>
          <w:right w:val="single" w:sz="4" w:space="4" w:color="000000"/>
        </w:pBdr>
        <w:ind w:firstLine="142"/>
        <w:jc w:val="center"/>
        <w:rPr>
          <w:rFonts w:ascii="Calibri" w:eastAsia="Calibri" w:hAnsi="Calibri" w:cs="Calibri"/>
          <w:sz w:val="44"/>
          <w:szCs w:val="44"/>
        </w:rPr>
      </w:pPr>
      <w:r>
        <w:rPr>
          <w:rFonts w:ascii="Calibri" w:eastAsia="Calibri" w:hAnsi="Calibri" w:cs="Calibri"/>
          <w:b/>
          <w:sz w:val="44"/>
          <w:szCs w:val="44"/>
        </w:rPr>
        <w:t>ΣΥΛΛΟΓΟΣ ΕΚΠΑΙΔΕΥΤΙΚΩΝ Π.Ε. «Ο ΑΡΙΣΤΟΤΕΛΗΣ»</w:t>
      </w:r>
    </w:p>
    <w:p w14:paraId="7628A825" w14:textId="77777777" w:rsidR="00787DA4" w:rsidRDefault="00787DA4">
      <w:pPr>
        <w:pStyle w:val="Normal1"/>
        <w:ind w:firstLine="142"/>
        <w:rPr>
          <w:rFonts w:ascii="Arial" w:eastAsia="Arial" w:hAnsi="Arial" w:cs="Arial"/>
        </w:rPr>
      </w:pPr>
    </w:p>
    <w:p w14:paraId="10C78C01" w14:textId="77777777" w:rsidR="00787DA4" w:rsidRDefault="00374466">
      <w:pPr>
        <w:pStyle w:val="Normal1"/>
        <w:ind w:firstLine="142"/>
        <w:rPr>
          <w:rFonts w:ascii="Calibri" w:eastAsia="Calibri" w:hAnsi="Calibri" w:cs="Calibri"/>
          <w:sz w:val="26"/>
          <w:szCs w:val="26"/>
        </w:rPr>
      </w:pPr>
      <w:r>
        <w:rPr>
          <w:rFonts w:ascii="Calibri" w:eastAsia="Calibri" w:hAnsi="Calibri" w:cs="Calibri"/>
          <w:b/>
          <w:sz w:val="26"/>
          <w:szCs w:val="26"/>
        </w:rPr>
        <w:t>1</w:t>
      </w:r>
      <w:r>
        <w:rPr>
          <w:rFonts w:ascii="Calibri" w:eastAsia="Calibri" w:hAnsi="Calibri" w:cs="Calibri"/>
          <w:b/>
          <w:sz w:val="26"/>
          <w:szCs w:val="26"/>
          <w:vertAlign w:val="superscript"/>
        </w:rPr>
        <w:t>ου</w:t>
      </w:r>
      <w:r>
        <w:rPr>
          <w:rFonts w:ascii="Calibri" w:eastAsia="Calibri" w:hAnsi="Calibri" w:cs="Calibri"/>
          <w:b/>
          <w:sz w:val="26"/>
          <w:szCs w:val="26"/>
        </w:rPr>
        <w:t>, 3</w:t>
      </w:r>
      <w:r>
        <w:rPr>
          <w:rFonts w:ascii="Calibri" w:eastAsia="Calibri" w:hAnsi="Calibri" w:cs="Calibri"/>
          <w:b/>
          <w:sz w:val="26"/>
          <w:szCs w:val="26"/>
          <w:vertAlign w:val="superscript"/>
        </w:rPr>
        <w:t>ου</w:t>
      </w:r>
      <w:r>
        <w:rPr>
          <w:rFonts w:ascii="Calibri" w:eastAsia="Calibri" w:hAnsi="Calibri" w:cs="Calibri"/>
          <w:b/>
          <w:sz w:val="26"/>
          <w:szCs w:val="26"/>
        </w:rPr>
        <w:t>, 4</w:t>
      </w:r>
      <w:r>
        <w:rPr>
          <w:rFonts w:ascii="Calibri" w:eastAsia="Calibri" w:hAnsi="Calibri" w:cs="Calibri"/>
          <w:b/>
          <w:sz w:val="26"/>
          <w:szCs w:val="26"/>
          <w:vertAlign w:val="superscript"/>
        </w:rPr>
        <w:t>ου</w:t>
      </w:r>
      <w:r>
        <w:rPr>
          <w:rFonts w:ascii="Calibri" w:eastAsia="Calibri" w:hAnsi="Calibri" w:cs="Calibri"/>
          <w:b/>
          <w:sz w:val="26"/>
          <w:szCs w:val="26"/>
        </w:rPr>
        <w:t>, 5</w:t>
      </w:r>
      <w:r>
        <w:rPr>
          <w:rFonts w:ascii="Calibri" w:eastAsia="Calibri" w:hAnsi="Calibri" w:cs="Calibri"/>
          <w:b/>
          <w:sz w:val="26"/>
          <w:szCs w:val="26"/>
          <w:vertAlign w:val="superscript"/>
        </w:rPr>
        <w:t>ου</w:t>
      </w:r>
    </w:p>
    <w:p w14:paraId="5252BFE1" w14:textId="77777777" w:rsidR="00787DA4" w:rsidRDefault="00374466">
      <w:pPr>
        <w:pStyle w:val="Normal1"/>
        <w:ind w:firstLine="142"/>
        <w:rPr>
          <w:rFonts w:ascii="Calibri" w:eastAsia="Calibri" w:hAnsi="Calibri" w:cs="Calibri"/>
          <w:sz w:val="26"/>
          <w:szCs w:val="26"/>
        </w:rPr>
      </w:pPr>
      <w:r>
        <w:rPr>
          <w:rFonts w:ascii="Calibri" w:eastAsia="Calibri" w:hAnsi="Calibri" w:cs="Calibri"/>
          <w:b/>
          <w:sz w:val="26"/>
          <w:szCs w:val="26"/>
        </w:rPr>
        <w:t xml:space="preserve">Γραφείων Π.Ε. Α΄ Αθήνας </w:t>
      </w:r>
    </w:p>
    <w:p w14:paraId="4B97F972" w14:textId="77777777" w:rsidR="00787DA4" w:rsidRDefault="00374466">
      <w:pPr>
        <w:pStyle w:val="Normal1"/>
        <w:ind w:firstLine="142"/>
        <w:rPr>
          <w:rFonts w:ascii="Calibri" w:eastAsia="Calibri" w:hAnsi="Calibri" w:cs="Calibri"/>
          <w:sz w:val="26"/>
          <w:szCs w:val="26"/>
        </w:rPr>
      </w:pPr>
      <w:r>
        <w:rPr>
          <w:rFonts w:ascii="Calibri" w:eastAsia="Calibri" w:hAnsi="Calibri" w:cs="Calibri"/>
          <w:b/>
          <w:sz w:val="26"/>
          <w:szCs w:val="26"/>
        </w:rPr>
        <w:t>Κόρακα και Παπαναστασίου</w:t>
      </w:r>
    </w:p>
    <w:p w14:paraId="20497B09" w14:textId="77777777" w:rsidR="00787DA4" w:rsidRDefault="00374466">
      <w:pPr>
        <w:pStyle w:val="Normal1"/>
        <w:ind w:firstLine="142"/>
        <w:rPr>
          <w:rFonts w:ascii="Calibri" w:eastAsia="Calibri" w:hAnsi="Calibri" w:cs="Calibri"/>
          <w:sz w:val="26"/>
          <w:szCs w:val="26"/>
        </w:rPr>
      </w:pPr>
      <w:r>
        <w:rPr>
          <w:rFonts w:ascii="Calibri" w:eastAsia="Calibri" w:hAnsi="Calibri" w:cs="Calibri"/>
          <w:b/>
          <w:sz w:val="26"/>
          <w:szCs w:val="26"/>
        </w:rPr>
        <w:t xml:space="preserve">Τηλέφωνο - Φαξ: 2108319372     </w:t>
      </w:r>
    </w:p>
    <w:p w14:paraId="3E01BBF8" w14:textId="77777777" w:rsidR="00787DA4" w:rsidRPr="00D72078" w:rsidRDefault="00374466">
      <w:pPr>
        <w:pStyle w:val="Normal1"/>
        <w:ind w:firstLine="142"/>
        <w:rPr>
          <w:rFonts w:ascii="Calibri" w:eastAsia="Calibri" w:hAnsi="Calibri" w:cs="Calibri"/>
          <w:sz w:val="26"/>
          <w:szCs w:val="26"/>
          <w:lang w:val="en-US"/>
        </w:rPr>
      </w:pPr>
      <w:r w:rsidRPr="00D72078">
        <w:rPr>
          <w:rFonts w:ascii="Calibri" w:eastAsia="Calibri" w:hAnsi="Calibri" w:cs="Calibri"/>
          <w:b/>
          <w:sz w:val="26"/>
          <w:szCs w:val="26"/>
          <w:lang w:val="en-US"/>
        </w:rPr>
        <w:t xml:space="preserve">e-mail: </w:t>
      </w:r>
      <w:hyperlink r:id="rId6">
        <w:r w:rsidRPr="00D72078">
          <w:rPr>
            <w:rFonts w:ascii="Calibri" w:eastAsia="Calibri" w:hAnsi="Calibri" w:cs="Calibri"/>
            <w:b/>
            <w:color w:val="0000FF"/>
            <w:sz w:val="26"/>
            <w:szCs w:val="26"/>
            <w:u w:val="single"/>
            <w:lang w:val="en-US"/>
          </w:rPr>
          <w:t>sylaristo@gmail.com</w:t>
        </w:r>
      </w:hyperlink>
    </w:p>
    <w:p w14:paraId="6394FFAB" w14:textId="77777777" w:rsidR="00787DA4" w:rsidRPr="00D72078" w:rsidRDefault="00374466">
      <w:pPr>
        <w:pStyle w:val="Normal1"/>
        <w:ind w:firstLine="142"/>
        <w:rPr>
          <w:rFonts w:ascii="Calibri" w:eastAsia="Calibri" w:hAnsi="Calibri" w:cs="Calibri"/>
          <w:sz w:val="26"/>
          <w:szCs w:val="26"/>
          <w:lang w:val="en-US"/>
        </w:rPr>
      </w:pPr>
      <w:r w:rsidRPr="00D72078">
        <w:rPr>
          <w:rFonts w:ascii="Calibri" w:eastAsia="Calibri" w:hAnsi="Calibri" w:cs="Calibri"/>
          <w:b/>
          <w:sz w:val="26"/>
          <w:szCs w:val="26"/>
          <w:lang w:val="en-US"/>
        </w:rPr>
        <w:t>http://www.sylaristotelis.com</w:t>
      </w:r>
    </w:p>
    <w:p w14:paraId="66213682" w14:textId="00AAFC7A" w:rsidR="00787DA4" w:rsidRPr="004C40AA" w:rsidRDefault="00374466">
      <w:pPr>
        <w:pStyle w:val="Normal1"/>
        <w:ind w:firstLine="142"/>
        <w:jc w:val="right"/>
        <w:rPr>
          <w:rFonts w:ascii="Calibri" w:eastAsia="Calibri" w:hAnsi="Calibri" w:cs="Calibri"/>
          <w:sz w:val="26"/>
          <w:szCs w:val="26"/>
          <w:lang w:val="en-US"/>
        </w:rPr>
      </w:pPr>
      <w:r>
        <w:rPr>
          <w:rFonts w:ascii="Calibri" w:eastAsia="Calibri" w:hAnsi="Calibri" w:cs="Calibri"/>
          <w:b/>
          <w:sz w:val="26"/>
          <w:szCs w:val="26"/>
        </w:rPr>
        <w:t xml:space="preserve">Αθήνα, </w:t>
      </w:r>
      <w:r w:rsidR="004C40AA">
        <w:rPr>
          <w:rFonts w:ascii="Calibri" w:eastAsia="Calibri" w:hAnsi="Calibri" w:cs="Calibri"/>
          <w:b/>
          <w:sz w:val="26"/>
          <w:szCs w:val="26"/>
          <w:lang w:val="en-US"/>
        </w:rPr>
        <w:t>16</w:t>
      </w:r>
      <w:r w:rsidR="004C40AA">
        <w:rPr>
          <w:rFonts w:ascii="Calibri" w:eastAsia="Calibri" w:hAnsi="Calibri" w:cs="Calibri"/>
          <w:b/>
          <w:sz w:val="26"/>
          <w:szCs w:val="26"/>
        </w:rPr>
        <w:t>-</w:t>
      </w:r>
      <w:r w:rsidR="004C40AA">
        <w:rPr>
          <w:rFonts w:ascii="Calibri" w:eastAsia="Calibri" w:hAnsi="Calibri" w:cs="Calibri"/>
          <w:b/>
          <w:sz w:val="26"/>
          <w:szCs w:val="26"/>
          <w:lang w:val="en-US"/>
        </w:rPr>
        <w:t>10</w:t>
      </w:r>
      <w:r w:rsidR="004C40AA">
        <w:rPr>
          <w:rFonts w:ascii="Calibri" w:eastAsia="Calibri" w:hAnsi="Calibri" w:cs="Calibri"/>
          <w:b/>
          <w:sz w:val="26"/>
          <w:szCs w:val="26"/>
        </w:rPr>
        <w:t>-202</w:t>
      </w:r>
      <w:r w:rsidR="004C40AA">
        <w:rPr>
          <w:rFonts w:ascii="Calibri" w:eastAsia="Calibri" w:hAnsi="Calibri" w:cs="Calibri"/>
          <w:b/>
          <w:sz w:val="26"/>
          <w:szCs w:val="26"/>
          <w:lang w:val="en-US"/>
        </w:rPr>
        <w:t>5</w:t>
      </w:r>
    </w:p>
    <w:p w14:paraId="23350EF1" w14:textId="77777777" w:rsidR="00787DA4" w:rsidRDefault="00787DA4">
      <w:pPr>
        <w:pStyle w:val="Normal1"/>
        <w:ind w:firstLine="142"/>
        <w:jc w:val="right"/>
        <w:rPr>
          <w:rFonts w:ascii="Calibri" w:eastAsia="Calibri" w:hAnsi="Calibri" w:cs="Calibri"/>
          <w:sz w:val="26"/>
          <w:szCs w:val="26"/>
        </w:rPr>
      </w:pPr>
    </w:p>
    <w:p w14:paraId="458AF4BD" w14:textId="77777777" w:rsidR="00787DA4" w:rsidRDefault="00374466">
      <w:pPr>
        <w:pStyle w:val="Normal1"/>
        <w:spacing w:line="276" w:lineRule="auto"/>
        <w:jc w:val="both"/>
        <w:rPr>
          <w:rFonts w:ascii="Calibri" w:eastAsia="Calibri" w:hAnsi="Calibri" w:cs="Calibri"/>
          <w:sz w:val="25"/>
          <w:szCs w:val="25"/>
        </w:rPr>
      </w:pPr>
      <w:r>
        <w:rPr>
          <w:rFonts w:ascii="Calibri" w:eastAsia="Calibri" w:hAnsi="Calibri" w:cs="Calibri"/>
          <w:b/>
          <w:sz w:val="25"/>
          <w:szCs w:val="25"/>
        </w:rPr>
        <w:t xml:space="preserve">Προς: τα μέλη του Συλλόγου, ΔΟΕ, Συλλόγους </w:t>
      </w:r>
      <w:proofErr w:type="spellStart"/>
      <w:r>
        <w:rPr>
          <w:rFonts w:ascii="Calibri" w:eastAsia="Calibri" w:hAnsi="Calibri" w:cs="Calibri"/>
          <w:b/>
          <w:sz w:val="25"/>
          <w:szCs w:val="25"/>
        </w:rPr>
        <w:t>Εκπ</w:t>
      </w:r>
      <w:proofErr w:type="spellEnd"/>
      <w:r>
        <w:rPr>
          <w:rFonts w:ascii="Calibri" w:eastAsia="Calibri" w:hAnsi="Calibri" w:cs="Calibri"/>
          <w:b/>
          <w:sz w:val="25"/>
          <w:szCs w:val="25"/>
        </w:rPr>
        <w:t>/</w:t>
      </w:r>
      <w:proofErr w:type="spellStart"/>
      <w:r>
        <w:rPr>
          <w:rFonts w:ascii="Calibri" w:eastAsia="Calibri" w:hAnsi="Calibri" w:cs="Calibri"/>
          <w:b/>
          <w:sz w:val="25"/>
          <w:szCs w:val="25"/>
        </w:rPr>
        <w:t>κών</w:t>
      </w:r>
      <w:proofErr w:type="spellEnd"/>
      <w:r>
        <w:rPr>
          <w:rFonts w:ascii="Calibri" w:eastAsia="Calibri" w:hAnsi="Calibri" w:cs="Calibri"/>
          <w:b/>
          <w:sz w:val="25"/>
          <w:szCs w:val="25"/>
        </w:rPr>
        <w:t xml:space="preserve">  Π.Ε.,  στην Διεύθυνση Α’ Αθήνας, συντονιστές σχολικής και προσχολικής αγωγής της περιοχής μας</w:t>
      </w:r>
    </w:p>
    <w:p w14:paraId="7EDBD18B" w14:textId="77777777" w:rsidR="00787DA4" w:rsidRDefault="00787DA4">
      <w:pPr>
        <w:pStyle w:val="Normal1"/>
        <w:spacing w:line="276" w:lineRule="auto"/>
        <w:jc w:val="both"/>
        <w:rPr>
          <w:rFonts w:ascii="Calibri" w:eastAsia="Calibri" w:hAnsi="Calibri" w:cs="Calibri"/>
          <w:sz w:val="16"/>
          <w:szCs w:val="16"/>
        </w:rPr>
      </w:pPr>
    </w:p>
    <w:p w14:paraId="5202CE5C" w14:textId="77777777" w:rsidR="00787DA4" w:rsidRDefault="00374466">
      <w:pPr>
        <w:pStyle w:val="Normal1"/>
        <w:rPr>
          <w:rFonts w:ascii="Calibri" w:eastAsia="Calibri" w:hAnsi="Calibri" w:cs="Calibri"/>
          <w:color w:val="000000"/>
        </w:rPr>
      </w:pPr>
      <w:r>
        <w:rPr>
          <w:rFonts w:ascii="Calibri" w:eastAsia="Calibri" w:hAnsi="Calibri" w:cs="Calibri"/>
          <w:b/>
          <w:sz w:val="28"/>
          <w:szCs w:val="28"/>
        </w:rPr>
        <w:t>Θέμα: Οδηγίες για την ανάρτηση στην πλατφόρμα του ΙΕΠ της συμμετοχής μας στην Απεργία Αποχή</w:t>
      </w:r>
      <w:r w:rsidR="009E4197">
        <w:rPr>
          <w:rFonts w:ascii="Calibri" w:eastAsia="Calibri" w:hAnsi="Calibri" w:cs="Calibri"/>
          <w:b/>
          <w:sz w:val="28"/>
          <w:szCs w:val="28"/>
        </w:rPr>
        <w:t xml:space="preserve"> από τη αυτό-αξιολόγηση σχολικής μονάδας.</w:t>
      </w:r>
      <w:r>
        <w:rPr>
          <w:rFonts w:ascii="Calibri" w:eastAsia="Calibri" w:hAnsi="Calibri" w:cs="Calibri"/>
          <w:b/>
          <w:color w:val="FF0000"/>
        </w:rPr>
        <w:br/>
      </w:r>
    </w:p>
    <w:p w14:paraId="50B38BD8" w14:textId="77777777" w:rsidR="00787DA4" w:rsidRDefault="00374466">
      <w:pPr>
        <w:pStyle w:val="Normal1"/>
        <w:spacing w:line="276" w:lineRule="auto"/>
        <w:jc w:val="both"/>
        <w:rPr>
          <w:rFonts w:ascii="Calibri" w:eastAsia="Calibri" w:hAnsi="Calibri" w:cs="Calibri"/>
          <w:color w:val="000000"/>
          <w:sz w:val="25"/>
          <w:szCs w:val="25"/>
        </w:rPr>
      </w:pPr>
      <w:r>
        <w:rPr>
          <w:rFonts w:ascii="Calibri" w:eastAsia="Calibri" w:hAnsi="Calibri" w:cs="Calibri"/>
          <w:color w:val="000000"/>
          <w:sz w:val="25"/>
          <w:szCs w:val="25"/>
        </w:rPr>
        <w:t>Συναδέλφισσες και συνάδελφοι,</w:t>
      </w:r>
    </w:p>
    <w:p w14:paraId="1308B0F1" w14:textId="77777777" w:rsidR="00787DA4" w:rsidRDefault="00787DA4">
      <w:pPr>
        <w:pStyle w:val="Normal1"/>
        <w:spacing w:line="276" w:lineRule="auto"/>
        <w:jc w:val="both"/>
        <w:rPr>
          <w:rFonts w:ascii="Calibri" w:eastAsia="Calibri" w:hAnsi="Calibri" w:cs="Calibri"/>
          <w:color w:val="000000"/>
          <w:sz w:val="25"/>
          <w:szCs w:val="25"/>
        </w:rPr>
      </w:pPr>
    </w:p>
    <w:p w14:paraId="4F78CE5D" w14:textId="09E31E75" w:rsidR="00787DA4" w:rsidRPr="009E4197" w:rsidRDefault="00374466">
      <w:pPr>
        <w:pStyle w:val="Normal1"/>
        <w:spacing w:line="276" w:lineRule="auto"/>
        <w:jc w:val="both"/>
        <w:rPr>
          <w:rFonts w:ascii="Calibri" w:eastAsia="Calibri" w:hAnsi="Calibri" w:cs="Calibri"/>
          <w:strike/>
          <w:color w:val="FF0000"/>
          <w:sz w:val="25"/>
          <w:szCs w:val="25"/>
        </w:rPr>
      </w:pPr>
      <w:r>
        <w:rPr>
          <w:rFonts w:ascii="Calibri" w:eastAsia="Calibri" w:hAnsi="Calibri" w:cs="Calibri"/>
          <w:color w:val="000000"/>
          <w:sz w:val="25"/>
          <w:szCs w:val="25"/>
        </w:rPr>
        <w:t>Έχουμε όλες και όλοι κατανοήσει ότι η </w:t>
      </w:r>
      <w:r>
        <w:rPr>
          <w:rFonts w:ascii="Calibri" w:eastAsia="Calibri" w:hAnsi="Calibri" w:cs="Calibri"/>
          <w:b/>
          <w:color w:val="000000"/>
          <w:sz w:val="25"/>
          <w:szCs w:val="25"/>
        </w:rPr>
        <w:t>μάχη ενάντια στην αξιολόγηση είναι κομβικής σημασίας</w:t>
      </w:r>
      <w:r>
        <w:rPr>
          <w:rFonts w:ascii="Calibri" w:eastAsia="Calibri" w:hAnsi="Calibri" w:cs="Calibri"/>
          <w:color w:val="000000"/>
          <w:sz w:val="25"/>
          <w:szCs w:val="25"/>
        </w:rPr>
        <w:t>, όχι μόνο για το μέλλον του κλάδου, αλλά για το σύνολο της δημόσιας εκπαίδευσης</w:t>
      </w:r>
      <w:r w:rsidR="00D72078">
        <w:rPr>
          <w:rFonts w:ascii="Calibri" w:eastAsia="Calibri" w:hAnsi="Calibri" w:cs="Calibri"/>
          <w:color w:val="000000"/>
          <w:sz w:val="25"/>
          <w:szCs w:val="25"/>
        </w:rPr>
        <w:t xml:space="preserve">. </w:t>
      </w:r>
      <w:r w:rsidRPr="00E877C4">
        <w:rPr>
          <w:rFonts w:ascii="Calibri" w:eastAsia="Calibri" w:hAnsi="Calibri" w:cs="Calibri"/>
          <w:color w:val="000000"/>
          <w:sz w:val="25"/>
          <w:szCs w:val="25"/>
        </w:rPr>
        <w:t>Τα σχολεία στα οποία ο σύλλογος διδασκόντων είτε πλειοψηφικά, είτε ομόφωνα  έχει αποφασίσει την συμμετοχή του  στη απεργία αποχή, στα πεδία της πλατφόρμας αναρτούν το παρακάτω κείμενο:</w:t>
      </w:r>
    </w:p>
    <w:p w14:paraId="6891A431" w14:textId="78C5DDA9" w:rsidR="00787DA4" w:rsidRDefault="00374466">
      <w:pPr>
        <w:pStyle w:val="Normal1"/>
        <w:pBdr>
          <w:top w:val="single" w:sz="24" w:space="1" w:color="000000"/>
          <w:left w:val="single" w:sz="24" w:space="4" w:color="000000"/>
          <w:bottom w:val="single" w:sz="24" w:space="1" w:color="000000"/>
          <w:right w:val="single" w:sz="24" w:space="4" w:color="000000"/>
        </w:pBdr>
        <w:spacing w:line="276" w:lineRule="auto"/>
        <w:jc w:val="both"/>
        <w:rPr>
          <w:rFonts w:ascii="Calibri" w:eastAsia="Calibri" w:hAnsi="Calibri" w:cs="Calibri"/>
          <w:color w:val="000000"/>
          <w:sz w:val="25"/>
          <w:szCs w:val="25"/>
        </w:rPr>
      </w:pPr>
      <w:r>
        <w:rPr>
          <w:rFonts w:ascii="Calibri" w:eastAsia="Calibri" w:hAnsi="Calibri" w:cs="Calibri"/>
          <w:color w:val="000000"/>
          <w:sz w:val="25"/>
          <w:szCs w:val="25"/>
        </w:rPr>
        <w:t> </w:t>
      </w:r>
      <w:r>
        <w:rPr>
          <w:rFonts w:ascii="Calibri" w:eastAsia="Calibri" w:hAnsi="Calibri" w:cs="Calibri"/>
          <w:b/>
          <w:i/>
          <w:color w:val="000000"/>
          <w:sz w:val="25"/>
          <w:szCs w:val="25"/>
        </w:rPr>
        <w:t xml:space="preserve">Σας ενημερώνουμε ότι ο σύλλογος διδασκόντων πλειοψηφικά ή ομόφωνα συμμετέχει νομίμως στην απεργία-αποχή δυνάμει της απόφασης του σωματείου «ο Αριστοτέλης»  που προκηρύχθηκε με την από 5 Νοεμβρίου 2021 εξώδικη γνωστοποίησή της και την </w:t>
      </w:r>
      <w:proofErr w:type="spellStart"/>
      <w:r>
        <w:rPr>
          <w:rFonts w:ascii="Calibri" w:eastAsia="Calibri" w:hAnsi="Calibri" w:cs="Calibri"/>
          <w:b/>
          <w:i/>
          <w:color w:val="000000"/>
          <w:sz w:val="25"/>
          <w:szCs w:val="25"/>
        </w:rPr>
        <w:t>επικαιροποίησή</w:t>
      </w:r>
      <w:proofErr w:type="spellEnd"/>
      <w:r>
        <w:rPr>
          <w:rFonts w:ascii="Calibri" w:eastAsia="Calibri" w:hAnsi="Calibri" w:cs="Calibri"/>
          <w:b/>
          <w:i/>
          <w:color w:val="000000"/>
          <w:sz w:val="25"/>
          <w:szCs w:val="25"/>
        </w:rPr>
        <w:t xml:space="preserve"> της με την απόφαση της ΓΣ του Αριστοτέλη στις </w:t>
      </w:r>
      <w:r w:rsidR="00ED1864">
        <w:rPr>
          <w:rFonts w:ascii="Calibri" w:eastAsia="Calibri" w:hAnsi="Calibri" w:cs="Calibri"/>
          <w:b/>
          <w:i/>
          <w:color w:val="000000"/>
          <w:sz w:val="25"/>
          <w:szCs w:val="25"/>
        </w:rPr>
        <w:t>15</w:t>
      </w:r>
      <w:r>
        <w:rPr>
          <w:rFonts w:ascii="Calibri" w:eastAsia="Calibri" w:hAnsi="Calibri" w:cs="Calibri"/>
          <w:b/>
          <w:i/>
          <w:color w:val="000000"/>
          <w:sz w:val="25"/>
          <w:szCs w:val="25"/>
        </w:rPr>
        <w:t>/09/202</w:t>
      </w:r>
      <w:r w:rsidR="00ED1864">
        <w:rPr>
          <w:rFonts w:ascii="Calibri" w:eastAsia="Calibri" w:hAnsi="Calibri" w:cs="Calibri"/>
          <w:b/>
          <w:i/>
          <w:color w:val="000000"/>
          <w:sz w:val="25"/>
          <w:szCs w:val="25"/>
        </w:rPr>
        <w:t>5</w:t>
      </w:r>
      <w:r>
        <w:rPr>
          <w:rFonts w:ascii="Calibri" w:eastAsia="Calibri" w:hAnsi="Calibri" w:cs="Calibri"/>
          <w:b/>
          <w:i/>
          <w:color w:val="000000"/>
          <w:sz w:val="25"/>
          <w:szCs w:val="25"/>
        </w:rPr>
        <w:t xml:space="preserve">, η οποία γνωστοποιήθηκε στην ΔΙΠΕ Α’ Αθήνας στις </w:t>
      </w:r>
      <w:r w:rsidR="004C40AA" w:rsidRPr="004C40AA">
        <w:rPr>
          <w:rFonts w:ascii="Calibri" w:eastAsia="Calibri" w:hAnsi="Calibri" w:cs="Calibri"/>
          <w:b/>
          <w:i/>
          <w:color w:val="000000"/>
          <w:sz w:val="25"/>
          <w:szCs w:val="25"/>
        </w:rPr>
        <w:t>16/10</w:t>
      </w:r>
      <w:r>
        <w:rPr>
          <w:rFonts w:ascii="Calibri" w:eastAsia="Calibri" w:hAnsi="Calibri" w:cs="Calibri"/>
          <w:b/>
          <w:i/>
          <w:color w:val="000000"/>
          <w:sz w:val="25"/>
          <w:szCs w:val="25"/>
        </w:rPr>
        <w:t>/202</w:t>
      </w:r>
      <w:r w:rsidR="00ED1864">
        <w:rPr>
          <w:rFonts w:ascii="Calibri" w:eastAsia="Calibri" w:hAnsi="Calibri" w:cs="Calibri"/>
          <w:b/>
          <w:i/>
          <w:color w:val="000000"/>
          <w:sz w:val="25"/>
          <w:szCs w:val="25"/>
        </w:rPr>
        <w:t>5</w:t>
      </w:r>
      <w:r>
        <w:rPr>
          <w:rFonts w:ascii="Calibri" w:eastAsia="Calibri" w:hAnsi="Calibri" w:cs="Calibri"/>
          <w:b/>
          <w:i/>
          <w:color w:val="000000"/>
          <w:sz w:val="25"/>
          <w:szCs w:val="25"/>
        </w:rPr>
        <w:t>.</w:t>
      </w:r>
    </w:p>
    <w:p w14:paraId="3654E6E9" w14:textId="77777777" w:rsidR="00787DA4" w:rsidRDefault="00374466">
      <w:pPr>
        <w:pStyle w:val="Normal1"/>
        <w:pBdr>
          <w:top w:val="single" w:sz="24" w:space="1" w:color="000000"/>
          <w:left w:val="single" w:sz="24" w:space="4" w:color="000000"/>
          <w:bottom w:val="single" w:sz="24" w:space="1" w:color="000000"/>
          <w:right w:val="single" w:sz="24" w:space="4" w:color="000000"/>
        </w:pBdr>
        <w:spacing w:line="276" w:lineRule="auto"/>
        <w:jc w:val="both"/>
        <w:rPr>
          <w:rFonts w:ascii="Calibri" w:eastAsia="Calibri" w:hAnsi="Calibri" w:cs="Calibri"/>
          <w:color w:val="000000"/>
          <w:sz w:val="25"/>
          <w:szCs w:val="25"/>
        </w:rPr>
      </w:pPr>
      <w:r>
        <w:rPr>
          <w:rFonts w:ascii="Calibri" w:eastAsia="Calibri" w:hAnsi="Calibri" w:cs="Calibri"/>
          <w:b/>
          <w:i/>
          <w:color w:val="000000"/>
          <w:sz w:val="25"/>
          <w:szCs w:val="25"/>
        </w:rPr>
        <w:t>έκθεση Επίδοσης του δικαστικού επιμελητή Ν. Ι. Παπαχρήστου, αριθμός 1930 Δ' (2/11/2021)</w:t>
      </w:r>
    </w:p>
    <w:p w14:paraId="722B3CD4" w14:textId="77777777" w:rsidR="00787DA4" w:rsidRDefault="00374466">
      <w:pPr>
        <w:pStyle w:val="Normal1"/>
        <w:pBdr>
          <w:top w:val="single" w:sz="24" w:space="1" w:color="000000"/>
          <w:left w:val="single" w:sz="24" w:space="4" w:color="000000"/>
          <w:bottom w:val="single" w:sz="24" w:space="1" w:color="000000"/>
          <w:right w:val="single" w:sz="24" w:space="4" w:color="000000"/>
        </w:pBdr>
        <w:spacing w:line="276" w:lineRule="auto"/>
        <w:jc w:val="both"/>
        <w:rPr>
          <w:rFonts w:ascii="Calibri" w:eastAsia="Calibri" w:hAnsi="Calibri" w:cs="Calibri"/>
          <w:color w:val="000000"/>
          <w:sz w:val="25"/>
          <w:szCs w:val="25"/>
        </w:rPr>
      </w:pPr>
      <w:r>
        <w:rPr>
          <w:rFonts w:ascii="Calibri" w:eastAsia="Calibri" w:hAnsi="Calibri" w:cs="Calibri"/>
          <w:b/>
          <w:i/>
          <w:color w:val="000000"/>
          <w:sz w:val="25"/>
          <w:szCs w:val="25"/>
        </w:rPr>
        <w:t>έκθεση Επίδοσης του δικαστικού επιμελητή Ν. Ι. Παπαχρήστου, αριθμός 1940 Δ' (5/11/2021)</w:t>
      </w:r>
    </w:p>
    <w:p w14:paraId="7FC97617" w14:textId="77777777" w:rsidR="00787DA4" w:rsidRDefault="00374466">
      <w:pPr>
        <w:pStyle w:val="Normal1"/>
        <w:pBdr>
          <w:top w:val="single" w:sz="24" w:space="1" w:color="000000"/>
          <w:left w:val="single" w:sz="24" w:space="4" w:color="000000"/>
          <w:bottom w:val="single" w:sz="24" w:space="1" w:color="000000"/>
          <w:right w:val="single" w:sz="24" w:space="4" w:color="000000"/>
        </w:pBdr>
        <w:spacing w:line="276" w:lineRule="auto"/>
        <w:jc w:val="both"/>
        <w:rPr>
          <w:rFonts w:ascii="Calibri" w:eastAsia="Calibri" w:hAnsi="Calibri" w:cs="Calibri"/>
          <w:color w:val="000000"/>
          <w:sz w:val="25"/>
          <w:szCs w:val="25"/>
        </w:rPr>
      </w:pPr>
      <w:r>
        <w:rPr>
          <w:rFonts w:ascii="Calibri" w:eastAsia="Calibri" w:hAnsi="Calibri" w:cs="Calibri"/>
          <w:b/>
          <w:i/>
          <w:color w:val="000000"/>
          <w:sz w:val="25"/>
          <w:szCs w:val="25"/>
        </w:rPr>
        <w:t>έκθεση Επίδοσης του δικαστικού επιμελητή Ν. Ι. Παπαχρήστου, αριθμός 1944 Δ' (5/11/2021)</w:t>
      </w:r>
    </w:p>
    <w:p w14:paraId="6EC451E7" w14:textId="77777777" w:rsidR="00787DA4" w:rsidRDefault="00374466">
      <w:pPr>
        <w:pStyle w:val="Normal1"/>
        <w:pBdr>
          <w:top w:val="single" w:sz="24" w:space="1" w:color="000000"/>
          <w:left w:val="single" w:sz="24" w:space="4" w:color="000000"/>
          <w:bottom w:val="single" w:sz="24" w:space="1" w:color="000000"/>
          <w:right w:val="single" w:sz="24" w:space="4" w:color="000000"/>
        </w:pBdr>
        <w:spacing w:line="276" w:lineRule="auto"/>
        <w:jc w:val="both"/>
        <w:rPr>
          <w:rFonts w:ascii="Calibri" w:eastAsia="Calibri" w:hAnsi="Calibri" w:cs="Calibri"/>
          <w:color w:val="000000"/>
          <w:sz w:val="25"/>
          <w:szCs w:val="25"/>
        </w:rPr>
      </w:pPr>
      <w:r>
        <w:rPr>
          <w:rFonts w:ascii="Calibri" w:eastAsia="Calibri" w:hAnsi="Calibri" w:cs="Calibri"/>
          <w:b/>
          <w:i/>
          <w:color w:val="000000"/>
          <w:sz w:val="25"/>
          <w:szCs w:val="25"/>
        </w:rPr>
        <w:t>Κατά συνέπεια δεν μπορεί να αναρτηθεί κάποιος άξονας.</w:t>
      </w:r>
    </w:p>
    <w:p w14:paraId="7C870D5D" w14:textId="77777777" w:rsidR="00787DA4" w:rsidRDefault="00374466">
      <w:pPr>
        <w:pStyle w:val="Normal1"/>
        <w:spacing w:line="276" w:lineRule="auto"/>
        <w:jc w:val="both"/>
        <w:rPr>
          <w:rFonts w:ascii="Calibri" w:eastAsia="Calibri" w:hAnsi="Calibri" w:cs="Calibri"/>
          <w:color w:val="000000"/>
          <w:sz w:val="25"/>
          <w:szCs w:val="25"/>
        </w:rPr>
      </w:pPr>
      <w:r>
        <w:rPr>
          <w:rFonts w:ascii="Calibri" w:eastAsia="Calibri" w:hAnsi="Calibri" w:cs="Calibri"/>
          <w:b/>
          <w:color w:val="000000"/>
          <w:sz w:val="25"/>
          <w:szCs w:val="25"/>
        </w:rPr>
        <w:t>Υπενθυμίζουμε ότι:</w:t>
      </w:r>
    </w:p>
    <w:p w14:paraId="6418B220" w14:textId="77777777" w:rsidR="00787DA4" w:rsidRPr="00D72078" w:rsidRDefault="00374466">
      <w:pPr>
        <w:pStyle w:val="Normal1"/>
        <w:numPr>
          <w:ilvl w:val="0"/>
          <w:numId w:val="1"/>
        </w:numPr>
        <w:pBdr>
          <w:top w:val="nil"/>
          <w:left w:val="nil"/>
          <w:bottom w:val="nil"/>
          <w:right w:val="nil"/>
          <w:between w:val="nil"/>
        </w:pBdr>
        <w:spacing w:line="276" w:lineRule="auto"/>
        <w:ind w:left="0"/>
        <w:jc w:val="both"/>
        <w:rPr>
          <w:color w:val="000000"/>
          <w:sz w:val="25"/>
          <w:szCs w:val="25"/>
        </w:rPr>
      </w:pPr>
      <w:r>
        <w:rPr>
          <w:rFonts w:ascii="Calibri" w:eastAsia="Calibri" w:hAnsi="Calibri" w:cs="Calibri"/>
          <w:color w:val="000000"/>
          <w:sz w:val="25"/>
          <w:szCs w:val="25"/>
        </w:rPr>
        <w:t>Η δήλωση συμμετοχής στην απεργία αποχή του συλλόγου «Αριστοτέλη» καλύπτει όλους τους /τις εκπαιδευτικούς, αλλά και τους/τις διευθυντές/</w:t>
      </w:r>
      <w:proofErr w:type="spellStart"/>
      <w:r>
        <w:rPr>
          <w:rFonts w:ascii="Calibri" w:eastAsia="Calibri" w:hAnsi="Calibri" w:cs="Calibri"/>
          <w:color w:val="000000"/>
          <w:sz w:val="25"/>
          <w:szCs w:val="25"/>
        </w:rPr>
        <w:t>ντριες</w:t>
      </w:r>
      <w:proofErr w:type="spellEnd"/>
      <w:r>
        <w:rPr>
          <w:rFonts w:ascii="Calibri" w:eastAsia="Calibri" w:hAnsi="Calibri" w:cs="Calibri"/>
          <w:color w:val="000000"/>
          <w:sz w:val="25"/>
          <w:szCs w:val="25"/>
        </w:rPr>
        <w:t>, προϊσταμένους/</w:t>
      </w:r>
      <w:proofErr w:type="spellStart"/>
      <w:r>
        <w:rPr>
          <w:rFonts w:ascii="Calibri" w:eastAsia="Calibri" w:hAnsi="Calibri" w:cs="Calibri"/>
          <w:color w:val="000000"/>
          <w:sz w:val="25"/>
          <w:szCs w:val="25"/>
        </w:rPr>
        <w:t>νες</w:t>
      </w:r>
      <w:proofErr w:type="spellEnd"/>
      <w:r>
        <w:rPr>
          <w:rFonts w:ascii="Calibri" w:eastAsia="Calibri" w:hAnsi="Calibri" w:cs="Calibri"/>
          <w:color w:val="000000"/>
          <w:sz w:val="25"/>
          <w:szCs w:val="25"/>
        </w:rPr>
        <w:t xml:space="preserve"> των σχολικών μονάδων από όλες τις διαδικασίες που προβλέπονται σε αυτή τη φάση.</w:t>
      </w:r>
    </w:p>
    <w:p w14:paraId="227673E2" w14:textId="7321BF2E" w:rsidR="00D72078" w:rsidRPr="005D5EEE" w:rsidRDefault="00D72078" w:rsidP="00E57936">
      <w:pPr>
        <w:pStyle w:val="Normal1"/>
        <w:numPr>
          <w:ilvl w:val="0"/>
          <w:numId w:val="1"/>
        </w:numPr>
        <w:pBdr>
          <w:top w:val="nil"/>
          <w:left w:val="nil"/>
          <w:bottom w:val="nil"/>
          <w:right w:val="nil"/>
          <w:between w:val="nil"/>
        </w:pBdr>
        <w:spacing w:line="276" w:lineRule="auto"/>
        <w:ind w:left="0"/>
        <w:jc w:val="both"/>
        <w:rPr>
          <w:b/>
          <w:color w:val="000000"/>
          <w:sz w:val="25"/>
          <w:szCs w:val="25"/>
        </w:rPr>
      </w:pPr>
      <w:r w:rsidRPr="005D5EEE">
        <w:rPr>
          <w:rFonts w:ascii="Calibri" w:eastAsia="Calibri" w:hAnsi="Calibri" w:cs="Calibri"/>
          <w:color w:val="000000"/>
          <w:sz w:val="25"/>
          <w:szCs w:val="25"/>
        </w:rPr>
        <w:t xml:space="preserve">Στα σχολεία όπου οι πλειοψηφία (οι μισοί και πάνω) εκπαιδευτικοί του Συλλόγου Διδασκόντων </w:t>
      </w:r>
      <w:r w:rsidRPr="005D5EEE">
        <w:rPr>
          <w:rFonts w:ascii="Calibri" w:eastAsia="Calibri" w:hAnsi="Calibri" w:cs="Calibri"/>
          <w:b/>
          <w:color w:val="000000"/>
          <w:sz w:val="25"/>
          <w:szCs w:val="25"/>
        </w:rPr>
        <w:t>συμμετέχουν στην Απεργία-Αποχή</w:t>
      </w:r>
      <w:r w:rsidRPr="005D5EEE">
        <w:rPr>
          <w:rFonts w:ascii="Calibri" w:eastAsia="Calibri" w:hAnsi="Calibri" w:cs="Calibri"/>
          <w:color w:val="000000"/>
          <w:sz w:val="25"/>
          <w:szCs w:val="25"/>
        </w:rPr>
        <w:t xml:space="preserve"> από την αυτό-αξιολόγηση της σχολικής μονάδας, η Ειδική Συνεδρίαση που προβλέπεται από το Νόμο για την αυτό-αξιολόγηση </w:t>
      </w:r>
      <w:r w:rsidRPr="005D5EEE">
        <w:rPr>
          <w:rFonts w:ascii="Calibri" w:eastAsia="Calibri" w:hAnsi="Calibri" w:cs="Calibri"/>
          <w:b/>
          <w:color w:val="000000"/>
          <w:sz w:val="25"/>
          <w:szCs w:val="25"/>
        </w:rPr>
        <w:t>ΔΕΝ πραγματοπο</w:t>
      </w:r>
      <w:r w:rsidR="00E877C4" w:rsidRPr="005D5EEE">
        <w:rPr>
          <w:rFonts w:ascii="Calibri" w:eastAsia="Calibri" w:hAnsi="Calibri" w:cs="Calibri"/>
          <w:b/>
          <w:color w:val="000000"/>
          <w:sz w:val="25"/>
          <w:szCs w:val="25"/>
        </w:rPr>
        <w:t>ι</w:t>
      </w:r>
      <w:r w:rsidRPr="005D5EEE">
        <w:rPr>
          <w:rFonts w:ascii="Calibri" w:eastAsia="Calibri" w:hAnsi="Calibri" w:cs="Calibri"/>
          <w:b/>
          <w:color w:val="000000"/>
          <w:sz w:val="25"/>
          <w:szCs w:val="25"/>
        </w:rPr>
        <w:t xml:space="preserve">είται, </w:t>
      </w:r>
      <w:r w:rsidRPr="005D5EEE">
        <w:rPr>
          <w:rFonts w:ascii="Calibri" w:eastAsia="Calibri" w:hAnsi="Calibri" w:cs="Calibri"/>
          <w:color w:val="000000"/>
          <w:sz w:val="25"/>
          <w:szCs w:val="25"/>
        </w:rPr>
        <w:t xml:space="preserve">καθώς δεν υπάρχει απαρτία (χρειάζεται 50%+1). </w:t>
      </w:r>
      <w:r w:rsidRPr="005D5EEE">
        <w:rPr>
          <w:rFonts w:ascii="Calibri" w:eastAsia="Calibri" w:hAnsi="Calibri" w:cs="Calibri"/>
          <w:b/>
          <w:color w:val="000000"/>
          <w:sz w:val="25"/>
          <w:szCs w:val="25"/>
        </w:rPr>
        <w:t>Συνεπώς η αυτό-αξιολόγηση δεν προχωράει και οι διευθυντές οφείλουν να αναρτήσουν το παραπάνω κείμενο, σεβόμενοι τη δημοκρατική βούληση των συναδέλφων.</w:t>
      </w:r>
      <w:r w:rsidR="00ED1864" w:rsidRPr="005D5EEE">
        <w:rPr>
          <w:rFonts w:ascii="Calibri" w:eastAsia="Calibri" w:hAnsi="Calibri" w:cs="Calibri"/>
          <w:b/>
          <w:color w:val="000000"/>
          <w:sz w:val="25"/>
          <w:szCs w:val="25"/>
        </w:rPr>
        <w:t xml:space="preserve"> </w:t>
      </w:r>
      <w:r w:rsidRPr="005D5EEE">
        <w:rPr>
          <w:rFonts w:ascii="Calibri" w:eastAsia="Calibri" w:hAnsi="Calibri" w:cs="Calibri"/>
          <w:b/>
          <w:color w:val="000000"/>
          <w:sz w:val="25"/>
          <w:szCs w:val="25"/>
        </w:rPr>
        <w:t xml:space="preserve">Δεν σχηματίζονται ξεχωριστές ομάδες «αξιολόγησης», καθώς δεν πραγματοποιούνται ειδικές συνεδριάσεις Σ.Δ., ο </w:t>
      </w:r>
      <w:r w:rsidR="00E877C4" w:rsidRPr="005D5EEE">
        <w:rPr>
          <w:rFonts w:ascii="Calibri" w:eastAsia="Calibri" w:hAnsi="Calibri" w:cs="Calibri"/>
          <w:b/>
          <w:color w:val="000000"/>
          <w:sz w:val="25"/>
          <w:szCs w:val="25"/>
        </w:rPr>
        <w:t>οποίος</w:t>
      </w:r>
      <w:r w:rsidRPr="005D5EEE">
        <w:rPr>
          <w:rFonts w:ascii="Calibri" w:eastAsia="Calibri" w:hAnsi="Calibri" w:cs="Calibri"/>
          <w:b/>
          <w:color w:val="000000"/>
          <w:sz w:val="25"/>
          <w:szCs w:val="25"/>
        </w:rPr>
        <w:t xml:space="preserve"> βρίσκεται πλειοψηφικά ή ομόφωνα σε Α-</w:t>
      </w:r>
      <w:bookmarkStart w:id="0" w:name="_GoBack"/>
      <w:bookmarkEnd w:id="0"/>
      <w:r w:rsidRPr="005D5EEE">
        <w:rPr>
          <w:rFonts w:ascii="Calibri" w:eastAsia="Calibri" w:hAnsi="Calibri" w:cs="Calibri"/>
          <w:b/>
          <w:color w:val="000000"/>
          <w:sz w:val="25"/>
          <w:szCs w:val="25"/>
        </w:rPr>
        <w:t>Α.</w:t>
      </w:r>
    </w:p>
    <w:p w14:paraId="35485B0D" w14:textId="77777777" w:rsidR="00787DA4" w:rsidRPr="000D138F" w:rsidRDefault="00374466" w:rsidP="000D138F">
      <w:pPr>
        <w:pStyle w:val="Normal1"/>
        <w:numPr>
          <w:ilvl w:val="0"/>
          <w:numId w:val="1"/>
        </w:numPr>
        <w:pBdr>
          <w:top w:val="nil"/>
          <w:left w:val="nil"/>
          <w:bottom w:val="nil"/>
          <w:right w:val="nil"/>
          <w:between w:val="nil"/>
        </w:pBdr>
        <w:spacing w:line="276" w:lineRule="auto"/>
        <w:ind w:left="0"/>
        <w:jc w:val="both"/>
        <w:rPr>
          <w:rFonts w:asciiTheme="majorHAnsi" w:hAnsiTheme="majorHAnsi" w:cstheme="majorHAnsi"/>
          <w:color w:val="000000"/>
          <w:sz w:val="25"/>
          <w:szCs w:val="25"/>
        </w:rPr>
      </w:pPr>
      <w:r w:rsidRPr="000D138F">
        <w:rPr>
          <w:rFonts w:asciiTheme="majorHAnsi" w:eastAsia="Calibri" w:hAnsiTheme="majorHAnsi" w:cstheme="majorHAnsi"/>
          <w:color w:val="000000"/>
          <w:sz w:val="25"/>
          <w:szCs w:val="25"/>
        </w:rPr>
        <w:t>Οι διευθυντές/</w:t>
      </w:r>
      <w:proofErr w:type="spellStart"/>
      <w:r w:rsidRPr="000D138F">
        <w:rPr>
          <w:rFonts w:asciiTheme="majorHAnsi" w:eastAsia="Calibri" w:hAnsiTheme="majorHAnsi" w:cstheme="majorHAnsi"/>
          <w:color w:val="000000"/>
          <w:sz w:val="25"/>
          <w:szCs w:val="25"/>
        </w:rPr>
        <w:t>ντριες</w:t>
      </w:r>
      <w:proofErr w:type="spellEnd"/>
      <w:r w:rsidRPr="000D138F">
        <w:rPr>
          <w:rFonts w:asciiTheme="majorHAnsi" w:eastAsia="Calibri" w:hAnsiTheme="majorHAnsi" w:cstheme="majorHAnsi"/>
          <w:color w:val="000000"/>
          <w:sz w:val="25"/>
          <w:szCs w:val="25"/>
        </w:rPr>
        <w:t xml:space="preserve"> να </w:t>
      </w:r>
      <w:r w:rsidRPr="000D138F">
        <w:rPr>
          <w:rFonts w:asciiTheme="majorHAnsi" w:eastAsia="Calibri" w:hAnsiTheme="majorHAnsi" w:cstheme="majorHAnsi"/>
          <w:b/>
          <w:color w:val="000000"/>
          <w:sz w:val="25"/>
          <w:szCs w:val="25"/>
        </w:rPr>
        <w:t>μην</w:t>
      </w:r>
      <w:r w:rsidRPr="000D138F">
        <w:rPr>
          <w:rFonts w:asciiTheme="majorHAnsi" w:eastAsia="Calibri" w:hAnsiTheme="majorHAnsi" w:cstheme="majorHAnsi"/>
          <w:color w:val="000000"/>
          <w:sz w:val="25"/>
          <w:szCs w:val="25"/>
        </w:rPr>
        <w:t xml:space="preserve"> καταγράψουν στις πλατφόρμες της αξιολόγησης χωρίς να καλέσουν σύλλογο διδασκόντων με βάση το ισχύον νομοθετικό πλαίσιο </w:t>
      </w:r>
      <w:r w:rsidR="009E562C" w:rsidRPr="000D138F">
        <w:rPr>
          <w:rFonts w:asciiTheme="majorHAnsi" w:eastAsia="Calibri" w:hAnsiTheme="majorHAnsi" w:cstheme="majorHAnsi"/>
          <w:color w:val="000000"/>
          <w:sz w:val="25"/>
          <w:szCs w:val="25"/>
        </w:rPr>
        <w:t xml:space="preserve">για τις συνεδριάσεις των Σ.Δ. </w:t>
      </w:r>
      <w:r w:rsidRPr="000D138F">
        <w:rPr>
          <w:rFonts w:asciiTheme="majorHAnsi" w:eastAsia="Calibri" w:hAnsiTheme="majorHAnsi" w:cstheme="majorHAnsi"/>
          <w:color w:val="000000"/>
          <w:sz w:val="25"/>
          <w:szCs w:val="25"/>
        </w:rPr>
        <w:t xml:space="preserve">(ενημέρωση </w:t>
      </w:r>
      <w:r w:rsidR="009E562C" w:rsidRPr="000D138F">
        <w:rPr>
          <w:rFonts w:asciiTheme="majorHAnsi" w:eastAsia="Calibri" w:hAnsiTheme="majorHAnsi" w:cstheme="majorHAnsi"/>
          <w:color w:val="000000"/>
          <w:sz w:val="25"/>
          <w:szCs w:val="25"/>
        </w:rPr>
        <w:lastRenderedPageBreak/>
        <w:t>των εκπαιδευτικών 48 ώρες πριν). Κ</w:t>
      </w:r>
      <w:r w:rsidRPr="000D138F">
        <w:rPr>
          <w:rFonts w:asciiTheme="majorHAnsi" w:eastAsia="Calibri" w:hAnsiTheme="majorHAnsi" w:cstheme="majorHAnsi"/>
          <w:color w:val="000000"/>
          <w:sz w:val="25"/>
          <w:szCs w:val="25"/>
        </w:rPr>
        <w:t>αλούμε τους/τις συναδέλφους/</w:t>
      </w:r>
      <w:proofErr w:type="spellStart"/>
      <w:r w:rsidRPr="000D138F">
        <w:rPr>
          <w:rFonts w:asciiTheme="majorHAnsi" w:eastAsia="Calibri" w:hAnsiTheme="majorHAnsi" w:cstheme="majorHAnsi"/>
          <w:color w:val="000000"/>
          <w:sz w:val="25"/>
          <w:szCs w:val="25"/>
        </w:rPr>
        <w:t>ισσες</w:t>
      </w:r>
      <w:proofErr w:type="spellEnd"/>
      <w:r w:rsidRPr="000D138F">
        <w:rPr>
          <w:rFonts w:asciiTheme="majorHAnsi" w:eastAsia="Calibri" w:hAnsiTheme="majorHAnsi" w:cstheme="majorHAnsi"/>
          <w:color w:val="000000"/>
          <w:sz w:val="25"/>
          <w:szCs w:val="25"/>
        </w:rPr>
        <w:t xml:space="preserve"> να ενημερώνουν άμεσα τον Σύλλογο για οποιαδήποτε αυθαιρεσία και προσπάθεια παραπληροφόρησης.</w:t>
      </w:r>
    </w:p>
    <w:p w14:paraId="47597C08" w14:textId="77777777" w:rsidR="00ED1864" w:rsidRDefault="009E562C" w:rsidP="000D138F">
      <w:pPr>
        <w:spacing w:line="276" w:lineRule="auto"/>
        <w:jc w:val="both"/>
        <w:rPr>
          <w:rFonts w:asciiTheme="majorHAnsi" w:eastAsia="Calibri" w:hAnsiTheme="majorHAnsi" w:cstheme="majorHAnsi"/>
          <w:color w:val="000000"/>
          <w:sz w:val="25"/>
          <w:szCs w:val="25"/>
        </w:rPr>
      </w:pPr>
      <w:r w:rsidRPr="000D138F">
        <w:rPr>
          <w:rFonts w:asciiTheme="majorHAnsi" w:eastAsia="Calibri" w:hAnsiTheme="majorHAnsi" w:cstheme="majorHAnsi"/>
          <w:color w:val="000000"/>
          <w:sz w:val="25"/>
          <w:szCs w:val="25"/>
        </w:rPr>
        <w:t>Σε κάθε περίπτωση, ακόμα και στις περιπτώσεις σχολείων όπου η πλειοψηφία των εκπαιδευτικών δεν συμμετέχει-υπογράφει την αντίστοιχη Α-Α, οι διευθυντές και ο Σ.Δ. οφείλουν να σεβαστούν τους υπόλοιπους εκπαιδευτικούς που είναι σε Α-Α και να μην ασκηθεί καμία πίεση</w:t>
      </w:r>
      <w:r w:rsidR="000869A5">
        <w:rPr>
          <w:rFonts w:asciiTheme="majorHAnsi" w:eastAsia="Calibri" w:hAnsiTheme="majorHAnsi" w:cstheme="majorHAnsi"/>
          <w:color w:val="000000"/>
          <w:sz w:val="25"/>
          <w:szCs w:val="25"/>
        </w:rPr>
        <w:t>.</w:t>
      </w:r>
    </w:p>
    <w:p w14:paraId="33D9D32C" w14:textId="7FDC73F5" w:rsidR="000D138F" w:rsidRDefault="000869A5" w:rsidP="000D138F">
      <w:pPr>
        <w:spacing w:line="276" w:lineRule="auto"/>
        <w:jc w:val="both"/>
        <w:rPr>
          <w:rFonts w:ascii="Calibri" w:hAnsi="Calibri" w:cs="Calibri"/>
          <w:sz w:val="25"/>
          <w:szCs w:val="25"/>
        </w:rPr>
      </w:pPr>
      <w:r>
        <w:rPr>
          <w:rFonts w:asciiTheme="majorHAnsi" w:hAnsiTheme="majorHAnsi" w:cstheme="majorHAnsi"/>
          <w:sz w:val="25"/>
          <w:szCs w:val="25"/>
        </w:rPr>
        <w:t>Στ</w:t>
      </w:r>
      <w:r w:rsidR="000D138F" w:rsidRPr="000D138F">
        <w:rPr>
          <w:rFonts w:asciiTheme="majorHAnsi" w:hAnsiTheme="majorHAnsi" w:cstheme="majorHAnsi"/>
          <w:sz w:val="25"/>
          <w:szCs w:val="25"/>
        </w:rPr>
        <w:t xml:space="preserve">ην περίπτωση που η πλειοψηφία του ΣΔ </w:t>
      </w:r>
      <w:r w:rsidR="000D138F" w:rsidRPr="000D138F">
        <w:rPr>
          <w:rFonts w:ascii="Calibri" w:hAnsi="Calibri" w:cs="Calibri"/>
          <w:sz w:val="25"/>
          <w:szCs w:val="25"/>
        </w:rPr>
        <w:t>αποφασίζει την αν</w:t>
      </w:r>
      <w:r w:rsidR="000D138F">
        <w:rPr>
          <w:rFonts w:ascii="Calibri" w:hAnsi="Calibri" w:cs="Calibri"/>
          <w:sz w:val="25"/>
          <w:szCs w:val="25"/>
        </w:rPr>
        <w:t>ά</w:t>
      </w:r>
      <w:r w:rsidR="000D138F" w:rsidRPr="000D138F">
        <w:rPr>
          <w:rFonts w:ascii="Calibri" w:hAnsi="Calibri" w:cs="Calibri"/>
          <w:sz w:val="25"/>
          <w:szCs w:val="25"/>
        </w:rPr>
        <w:t>ρτηση των ενια</w:t>
      </w:r>
      <w:r w:rsidR="000D138F">
        <w:rPr>
          <w:rFonts w:ascii="Calibri" w:hAnsi="Calibri" w:cs="Calibri"/>
          <w:sz w:val="25"/>
          <w:szCs w:val="25"/>
        </w:rPr>
        <w:t>ί</w:t>
      </w:r>
      <w:r w:rsidR="000D138F" w:rsidRPr="000D138F">
        <w:rPr>
          <w:rFonts w:ascii="Calibri" w:hAnsi="Calibri" w:cs="Calibri"/>
          <w:sz w:val="25"/>
          <w:szCs w:val="25"/>
        </w:rPr>
        <w:t xml:space="preserve">ων κειμένων της ΔΟΕ, αναρτώνται τα κείμενα </w:t>
      </w:r>
      <w:r w:rsidR="00523975" w:rsidRPr="00523975">
        <w:rPr>
          <w:rFonts w:ascii="Calibri" w:hAnsi="Calibri" w:cs="Calibri"/>
          <w:b/>
          <w:bCs/>
          <w:sz w:val="25"/>
          <w:szCs w:val="25"/>
        </w:rPr>
        <w:t>όπως ακριβώς</w:t>
      </w:r>
      <w:r w:rsidR="000D138F" w:rsidRPr="000D138F">
        <w:rPr>
          <w:rFonts w:ascii="Calibri" w:hAnsi="Calibri" w:cs="Calibri"/>
          <w:sz w:val="25"/>
          <w:szCs w:val="25"/>
        </w:rPr>
        <w:t xml:space="preserve">  τα στέλνει η Ομοσπονδία </w:t>
      </w:r>
      <w:r w:rsidR="00523975" w:rsidRPr="00523975">
        <w:rPr>
          <w:rFonts w:ascii="Calibri" w:hAnsi="Calibri" w:cs="Calibri"/>
          <w:b/>
          <w:bCs/>
          <w:sz w:val="25"/>
          <w:szCs w:val="25"/>
        </w:rPr>
        <w:t>χωρίς καμία αλλαγή</w:t>
      </w:r>
      <w:r w:rsidR="000D138F" w:rsidRPr="000D138F">
        <w:rPr>
          <w:rFonts w:ascii="Calibri" w:hAnsi="Calibri" w:cs="Calibri"/>
          <w:sz w:val="25"/>
          <w:szCs w:val="25"/>
        </w:rPr>
        <w:t>. Και σε αυτή την περίπτωση γίνεται σεβαστή η απόφαση όσων εκπαιδευτικ</w:t>
      </w:r>
      <w:r w:rsidR="000D138F">
        <w:rPr>
          <w:rFonts w:ascii="Calibri" w:hAnsi="Calibri" w:cs="Calibri"/>
          <w:sz w:val="25"/>
          <w:szCs w:val="25"/>
        </w:rPr>
        <w:t>ώ</w:t>
      </w:r>
      <w:r w:rsidR="000D138F" w:rsidRPr="000D138F">
        <w:rPr>
          <w:rFonts w:ascii="Calibri" w:hAnsi="Calibri" w:cs="Calibri"/>
          <w:sz w:val="25"/>
          <w:szCs w:val="25"/>
        </w:rPr>
        <w:t>ν συμμετέχουν- υπογρ</w:t>
      </w:r>
      <w:r w:rsidR="000D138F">
        <w:rPr>
          <w:rFonts w:ascii="Calibri" w:hAnsi="Calibri" w:cs="Calibri"/>
          <w:sz w:val="25"/>
          <w:szCs w:val="25"/>
        </w:rPr>
        <w:t>ά</w:t>
      </w:r>
      <w:r w:rsidR="000D138F" w:rsidRPr="000D138F">
        <w:rPr>
          <w:rFonts w:ascii="Calibri" w:hAnsi="Calibri" w:cs="Calibri"/>
          <w:sz w:val="25"/>
          <w:szCs w:val="25"/>
        </w:rPr>
        <w:t>φουν την Α/Α απ</w:t>
      </w:r>
      <w:r w:rsidR="000D138F">
        <w:rPr>
          <w:rFonts w:ascii="Calibri" w:hAnsi="Calibri" w:cs="Calibri"/>
          <w:sz w:val="25"/>
          <w:szCs w:val="25"/>
        </w:rPr>
        <w:t>ό</w:t>
      </w:r>
      <w:r w:rsidR="000D138F" w:rsidRPr="000D138F">
        <w:rPr>
          <w:rFonts w:ascii="Calibri" w:hAnsi="Calibri" w:cs="Calibri"/>
          <w:sz w:val="25"/>
          <w:szCs w:val="25"/>
        </w:rPr>
        <w:t xml:space="preserve"> την </w:t>
      </w:r>
      <w:proofErr w:type="spellStart"/>
      <w:r w:rsidR="000D138F" w:rsidRPr="000D138F">
        <w:rPr>
          <w:rFonts w:ascii="Calibri" w:hAnsi="Calibri" w:cs="Calibri"/>
          <w:sz w:val="25"/>
          <w:szCs w:val="25"/>
        </w:rPr>
        <w:t>αυτοαξιολ</w:t>
      </w:r>
      <w:r w:rsidR="000D138F">
        <w:rPr>
          <w:rFonts w:ascii="Calibri" w:hAnsi="Calibri" w:cs="Calibri"/>
          <w:sz w:val="25"/>
          <w:szCs w:val="25"/>
        </w:rPr>
        <w:t>ό</w:t>
      </w:r>
      <w:r w:rsidR="000D138F" w:rsidRPr="000D138F">
        <w:rPr>
          <w:rFonts w:ascii="Calibri" w:hAnsi="Calibri" w:cs="Calibri"/>
          <w:sz w:val="25"/>
          <w:szCs w:val="25"/>
        </w:rPr>
        <w:t>γηση</w:t>
      </w:r>
      <w:proofErr w:type="spellEnd"/>
      <w:r w:rsidR="000D138F" w:rsidRPr="000D138F">
        <w:rPr>
          <w:rFonts w:ascii="Calibri" w:hAnsi="Calibri" w:cs="Calibri"/>
          <w:sz w:val="25"/>
          <w:szCs w:val="25"/>
        </w:rPr>
        <w:t xml:space="preserve"> της σχολικής μονάδας του Συλλόγου "Αριστοτ</w:t>
      </w:r>
      <w:r w:rsidR="000D138F">
        <w:rPr>
          <w:rFonts w:ascii="Calibri" w:hAnsi="Calibri" w:cs="Calibri"/>
          <w:sz w:val="25"/>
          <w:szCs w:val="25"/>
        </w:rPr>
        <w:t>έ</w:t>
      </w:r>
      <w:r w:rsidR="000D138F" w:rsidRPr="000D138F">
        <w:rPr>
          <w:rFonts w:ascii="Calibri" w:hAnsi="Calibri" w:cs="Calibri"/>
          <w:sz w:val="25"/>
          <w:szCs w:val="25"/>
        </w:rPr>
        <w:t>λη".</w:t>
      </w:r>
    </w:p>
    <w:p w14:paraId="46870378" w14:textId="77777777" w:rsidR="000D138F" w:rsidRPr="000D138F" w:rsidRDefault="000D138F" w:rsidP="000D138F">
      <w:pPr>
        <w:jc w:val="both"/>
        <w:rPr>
          <w:rFonts w:asciiTheme="majorHAnsi" w:hAnsiTheme="majorHAnsi" w:cstheme="majorHAnsi"/>
          <w:sz w:val="25"/>
          <w:szCs w:val="25"/>
        </w:rPr>
      </w:pPr>
    </w:p>
    <w:p w14:paraId="449CED2F" w14:textId="77777777" w:rsidR="00787DA4" w:rsidRDefault="00374466" w:rsidP="000D138F">
      <w:pPr>
        <w:pStyle w:val="Normal1"/>
        <w:numPr>
          <w:ilvl w:val="0"/>
          <w:numId w:val="1"/>
        </w:numPr>
        <w:pBdr>
          <w:top w:val="nil"/>
          <w:left w:val="nil"/>
          <w:bottom w:val="nil"/>
          <w:right w:val="nil"/>
          <w:between w:val="nil"/>
        </w:pBdr>
        <w:spacing w:line="276" w:lineRule="auto"/>
        <w:ind w:left="0"/>
        <w:jc w:val="both"/>
        <w:rPr>
          <w:rFonts w:ascii="Calibri" w:eastAsia="Calibri" w:hAnsi="Calibri" w:cs="Calibri"/>
          <w:color w:val="000000"/>
          <w:sz w:val="25"/>
          <w:szCs w:val="25"/>
        </w:rPr>
      </w:pPr>
      <w:r>
        <w:rPr>
          <w:rFonts w:ascii="Calibri" w:eastAsia="Calibri" w:hAnsi="Calibri" w:cs="Calibri"/>
          <w:b/>
          <w:color w:val="000000"/>
          <w:sz w:val="25"/>
          <w:szCs w:val="25"/>
        </w:rPr>
        <w:t>Καλούμε επίσης τους διευθυντές/</w:t>
      </w:r>
      <w:proofErr w:type="spellStart"/>
      <w:r>
        <w:rPr>
          <w:rFonts w:ascii="Calibri" w:eastAsia="Calibri" w:hAnsi="Calibri" w:cs="Calibri"/>
          <w:b/>
          <w:color w:val="000000"/>
          <w:sz w:val="25"/>
          <w:szCs w:val="25"/>
        </w:rPr>
        <w:t>ντριες</w:t>
      </w:r>
      <w:proofErr w:type="spellEnd"/>
      <w:r>
        <w:rPr>
          <w:rFonts w:ascii="Calibri" w:eastAsia="Calibri" w:hAnsi="Calibri" w:cs="Calibri"/>
          <w:b/>
          <w:color w:val="000000"/>
          <w:sz w:val="25"/>
          <w:szCs w:val="25"/>
        </w:rPr>
        <w:t xml:space="preserve"> σε κάθε περίπτωση ΝΑ ΣΕΒΑΣΤΟΥΝ τις αποφάσεις του συλλόγου διδασκόντων και να μην προχωρήσουν σε ενέργειες που βρίσκονται σε αντίθεση με τις συλλογικές αποφάσεις των ΣΔ. Στηρίζουμε πλήρως, με όλους τους τρόπους τους συλλόγους διδασκόντων απέναντι σε πιέσεις, απειλές κι εκβιασμούς. Συνεχίζουμε μέχρι τη νίκη! Καλούμε κάθε σύλλογο διδασκόντων που δεν γίνεται σεβαστή η συλλογική του απόφαση από την/τον διευθύντρια/</w:t>
      </w:r>
      <w:proofErr w:type="spellStart"/>
      <w:r>
        <w:rPr>
          <w:rFonts w:ascii="Calibri" w:eastAsia="Calibri" w:hAnsi="Calibri" w:cs="Calibri"/>
          <w:b/>
          <w:color w:val="000000"/>
          <w:sz w:val="25"/>
          <w:szCs w:val="25"/>
        </w:rPr>
        <w:t>ντη</w:t>
      </w:r>
      <w:proofErr w:type="spellEnd"/>
      <w:r>
        <w:rPr>
          <w:rFonts w:ascii="Calibri" w:eastAsia="Calibri" w:hAnsi="Calibri" w:cs="Calibri"/>
          <w:b/>
          <w:color w:val="000000"/>
          <w:sz w:val="25"/>
          <w:szCs w:val="25"/>
        </w:rPr>
        <w:t xml:space="preserve"> </w:t>
      </w:r>
      <w:r w:rsidR="00E877C4">
        <w:rPr>
          <w:rFonts w:ascii="Calibri" w:eastAsia="Calibri" w:hAnsi="Calibri" w:cs="Calibri"/>
          <w:b/>
          <w:color w:val="000000"/>
          <w:sz w:val="25"/>
          <w:szCs w:val="25"/>
        </w:rPr>
        <w:t xml:space="preserve">/ προϊσταμένη </w:t>
      </w:r>
      <w:r>
        <w:rPr>
          <w:rFonts w:ascii="Calibri" w:eastAsia="Calibri" w:hAnsi="Calibri" w:cs="Calibri"/>
          <w:b/>
          <w:color w:val="000000"/>
          <w:sz w:val="25"/>
          <w:szCs w:val="25"/>
        </w:rPr>
        <w:t>να ενημερώσει τον σύλλογο.</w:t>
      </w:r>
    </w:p>
    <w:p w14:paraId="5343EEB4" w14:textId="77777777" w:rsidR="00374466" w:rsidRDefault="00374466">
      <w:pPr>
        <w:pStyle w:val="Normal1"/>
        <w:spacing w:line="276" w:lineRule="auto"/>
        <w:jc w:val="both"/>
        <w:rPr>
          <w:rFonts w:ascii="Calibri" w:eastAsia="Calibri" w:hAnsi="Calibri" w:cs="Calibri"/>
          <w:b/>
          <w:color w:val="000000"/>
          <w:sz w:val="25"/>
          <w:szCs w:val="25"/>
        </w:rPr>
      </w:pPr>
    </w:p>
    <w:p w14:paraId="702945EE" w14:textId="77777777" w:rsidR="00787DA4" w:rsidRDefault="00374466">
      <w:pPr>
        <w:pStyle w:val="Normal1"/>
        <w:spacing w:line="276" w:lineRule="auto"/>
        <w:jc w:val="both"/>
        <w:rPr>
          <w:rFonts w:ascii="Calibri" w:eastAsia="Calibri" w:hAnsi="Calibri" w:cs="Calibri"/>
          <w:color w:val="000000"/>
          <w:sz w:val="25"/>
          <w:szCs w:val="25"/>
        </w:rPr>
      </w:pPr>
      <w:r>
        <w:rPr>
          <w:rFonts w:ascii="Calibri" w:eastAsia="Calibri" w:hAnsi="Calibri" w:cs="Calibri"/>
          <w:b/>
          <w:color w:val="000000"/>
          <w:sz w:val="25"/>
          <w:szCs w:val="25"/>
        </w:rPr>
        <w:t>33</w:t>
      </w:r>
      <w:r>
        <w:rPr>
          <w:rFonts w:ascii="Calibri" w:eastAsia="Calibri" w:hAnsi="Calibri" w:cs="Calibri"/>
          <w:color w:val="000000"/>
          <w:sz w:val="25"/>
          <w:szCs w:val="25"/>
        </w:rPr>
        <w:t xml:space="preserve"> πρωτοβάθμια σωματεία (ΣΕΠΕ/ΕΛΜΕ) έχουμε νόμιμα προκηρύξει απεργία-αποχή με τις ενέργειές μας ήδη δημοσιευμένες προς όλους, η οποία καλύπτει συνδικαλιστικά τα μέλη μας για να μην προχωρήσουν σε καμία ενέργεια σχετιζόμενη με την αξιολόγηση.</w:t>
      </w:r>
    </w:p>
    <w:p w14:paraId="7A6CB3CB" w14:textId="77777777" w:rsidR="00787DA4" w:rsidRDefault="00374466">
      <w:pPr>
        <w:pStyle w:val="Normal1"/>
        <w:spacing w:line="276" w:lineRule="auto"/>
        <w:jc w:val="both"/>
        <w:rPr>
          <w:rFonts w:ascii="Calibri" w:eastAsia="Calibri" w:hAnsi="Calibri" w:cs="Calibri"/>
          <w:color w:val="000000"/>
          <w:sz w:val="25"/>
          <w:szCs w:val="25"/>
        </w:rPr>
      </w:pPr>
      <w:r>
        <w:rPr>
          <w:rFonts w:ascii="Calibri" w:eastAsia="Calibri" w:hAnsi="Calibri" w:cs="Calibri"/>
          <w:color w:val="000000"/>
          <w:sz w:val="25"/>
          <w:szCs w:val="25"/>
        </w:rPr>
        <w:t>Στέλνουμε σαφές μήνυμα ότι στον αυταρχικό κατήφορο του Υπουργείου Παιδείας η μόνη απάντηση είναι η συνέχιση του αγώνα ενάντια στην κατηγοριοποίηση και προσαρμογή του δημόσιου σχολείου στις ανάγκες της αγοράς, ενάντια στην αξιολόγηση, για την προώθηση των διεκδικήσεων των σωματείων μας.</w:t>
      </w:r>
    </w:p>
    <w:p w14:paraId="373A6829" w14:textId="77777777" w:rsidR="00787DA4" w:rsidRPr="00E877C4" w:rsidRDefault="00374466" w:rsidP="00E877C4">
      <w:pPr>
        <w:pStyle w:val="Normal1"/>
        <w:jc w:val="both"/>
        <w:rPr>
          <w:rFonts w:ascii="Calibri" w:eastAsia="Calibri" w:hAnsi="Calibri" w:cs="Calibri"/>
          <w:color w:val="000000"/>
        </w:rPr>
      </w:pPr>
      <w:r>
        <w:rPr>
          <w:rFonts w:ascii="Calibri" w:eastAsia="Calibri" w:hAnsi="Calibri" w:cs="Calibri"/>
          <w:color w:val="000000"/>
        </w:rPr>
        <w:t> </w:t>
      </w:r>
    </w:p>
    <w:p w14:paraId="56BAB8A5" w14:textId="77777777" w:rsidR="00787DA4" w:rsidRPr="00E877C4" w:rsidRDefault="00E877C4">
      <w:pPr>
        <w:pStyle w:val="Normal1"/>
        <w:spacing w:line="276" w:lineRule="auto"/>
        <w:jc w:val="center"/>
        <w:rPr>
          <w:rFonts w:ascii="Calibri" w:eastAsia="Calibri" w:hAnsi="Calibri" w:cs="Calibri"/>
          <w:b/>
          <w:sz w:val="28"/>
          <w:szCs w:val="28"/>
        </w:rPr>
      </w:pPr>
      <w:r w:rsidRPr="00E877C4">
        <w:rPr>
          <w:rFonts w:ascii="Calibri" w:eastAsia="Calibri" w:hAnsi="Calibri" w:cs="Calibri"/>
          <w:b/>
          <w:sz w:val="28"/>
          <w:szCs w:val="28"/>
        </w:rPr>
        <w:t>ΓΙΑ ΤΟ ΔΣ</w:t>
      </w:r>
    </w:p>
    <w:p w14:paraId="544A8448" w14:textId="77777777" w:rsidR="00787DA4" w:rsidRDefault="00787DA4">
      <w:pPr>
        <w:pStyle w:val="Normal1"/>
        <w:spacing w:line="276" w:lineRule="auto"/>
        <w:jc w:val="both"/>
        <w:rPr>
          <w:rFonts w:ascii="Calibri" w:eastAsia="Calibri" w:hAnsi="Calibri" w:cs="Calibri"/>
          <w:sz w:val="25"/>
          <w:szCs w:val="25"/>
        </w:rPr>
      </w:pPr>
    </w:p>
    <w:p w14:paraId="49C19F0A" w14:textId="77777777" w:rsidR="00787DA4" w:rsidRDefault="00787DA4">
      <w:pPr>
        <w:pStyle w:val="Normal1"/>
        <w:jc w:val="center"/>
        <w:rPr>
          <w:rFonts w:ascii="Calibri" w:eastAsia="Calibri" w:hAnsi="Calibri" w:cs="Calibri"/>
          <w:sz w:val="10"/>
          <w:szCs w:val="10"/>
        </w:rPr>
      </w:pPr>
    </w:p>
    <w:p w14:paraId="23FF1727" w14:textId="77777777" w:rsidR="00787DA4" w:rsidRDefault="00374466">
      <w:pPr>
        <w:pStyle w:val="Normal1"/>
        <w:jc w:val="center"/>
        <w:rPr>
          <w:rFonts w:ascii="Calibri" w:eastAsia="Calibri" w:hAnsi="Calibri" w:cs="Calibri"/>
          <w:sz w:val="28"/>
          <w:szCs w:val="28"/>
        </w:rPr>
      </w:pPr>
      <w:r>
        <w:rPr>
          <w:rFonts w:ascii="Calibri" w:eastAsia="Calibri" w:hAnsi="Calibri" w:cs="Calibri"/>
          <w:b/>
          <w:sz w:val="28"/>
          <w:szCs w:val="28"/>
        </w:rPr>
        <w:t>Η πρόεδρος                                      Η γραμματέας</w:t>
      </w:r>
    </w:p>
    <w:p w14:paraId="0C2808D1" w14:textId="77777777" w:rsidR="00787DA4" w:rsidRDefault="00787DA4">
      <w:pPr>
        <w:pStyle w:val="Normal1"/>
        <w:rPr>
          <w:rFonts w:ascii="Calibri" w:eastAsia="Calibri" w:hAnsi="Calibri" w:cs="Calibri"/>
          <w:sz w:val="28"/>
          <w:szCs w:val="28"/>
        </w:rPr>
      </w:pPr>
    </w:p>
    <w:p w14:paraId="76E6DEA3" w14:textId="3A002198" w:rsidR="00787DA4" w:rsidRDefault="00374466">
      <w:pPr>
        <w:pStyle w:val="Normal1"/>
        <w:rPr>
          <w:rFonts w:ascii="Calibri" w:eastAsia="Calibri" w:hAnsi="Calibri" w:cs="Calibri"/>
          <w:sz w:val="28"/>
          <w:szCs w:val="28"/>
        </w:rPr>
      </w:pPr>
      <w:r>
        <w:rPr>
          <w:rFonts w:ascii="Calibri" w:eastAsia="Calibri" w:hAnsi="Calibri" w:cs="Calibri"/>
          <w:b/>
          <w:sz w:val="28"/>
          <w:szCs w:val="28"/>
        </w:rPr>
        <w:t xml:space="preserve">                                </w:t>
      </w:r>
      <w:r w:rsidR="000869A5">
        <w:rPr>
          <w:rFonts w:ascii="Calibri" w:eastAsia="Calibri" w:hAnsi="Calibri" w:cs="Calibri"/>
          <w:b/>
          <w:sz w:val="28"/>
          <w:szCs w:val="28"/>
        </w:rPr>
        <w:t xml:space="preserve">    </w:t>
      </w:r>
      <w:r>
        <w:rPr>
          <w:rFonts w:ascii="Calibri" w:eastAsia="Calibri" w:hAnsi="Calibri" w:cs="Calibri"/>
          <w:b/>
          <w:sz w:val="28"/>
          <w:szCs w:val="28"/>
        </w:rPr>
        <w:t xml:space="preserve">   </w:t>
      </w:r>
      <w:proofErr w:type="spellStart"/>
      <w:r w:rsidR="00ED1864">
        <w:rPr>
          <w:rFonts w:ascii="Calibri" w:eastAsia="Calibri" w:hAnsi="Calibri" w:cs="Calibri"/>
          <w:b/>
          <w:sz w:val="28"/>
          <w:szCs w:val="28"/>
        </w:rPr>
        <w:t>Κάιλα</w:t>
      </w:r>
      <w:proofErr w:type="spellEnd"/>
      <w:r w:rsidR="00ED1864">
        <w:rPr>
          <w:rFonts w:ascii="Calibri" w:eastAsia="Calibri" w:hAnsi="Calibri" w:cs="Calibri"/>
          <w:b/>
          <w:sz w:val="28"/>
          <w:szCs w:val="28"/>
        </w:rPr>
        <w:t xml:space="preserve"> Μυρσίνη</w:t>
      </w:r>
      <w:r w:rsidR="00ED1864">
        <w:rPr>
          <w:rFonts w:ascii="Calibri" w:eastAsia="Calibri" w:hAnsi="Calibri" w:cs="Calibri"/>
          <w:b/>
          <w:sz w:val="28"/>
          <w:szCs w:val="28"/>
        </w:rPr>
        <w:tab/>
      </w:r>
      <w:r w:rsidR="00ED1864">
        <w:rPr>
          <w:rFonts w:ascii="Calibri" w:eastAsia="Calibri" w:hAnsi="Calibri" w:cs="Calibri"/>
          <w:b/>
          <w:sz w:val="28"/>
          <w:szCs w:val="28"/>
        </w:rPr>
        <w:tab/>
      </w:r>
      <w:r w:rsidR="00ED1864">
        <w:rPr>
          <w:rFonts w:ascii="Calibri" w:eastAsia="Calibri" w:hAnsi="Calibri" w:cs="Calibri"/>
          <w:b/>
          <w:sz w:val="28"/>
          <w:szCs w:val="28"/>
        </w:rPr>
        <w:tab/>
        <w:t xml:space="preserve">         Τάσσου Δήμητρα</w:t>
      </w:r>
    </w:p>
    <w:sectPr w:rsidR="00787DA4" w:rsidSect="00787DA4">
      <w:pgSz w:w="11906" w:h="16838"/>
      <w:pgMar w:top="720" w:right="720" w:bottom="568"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BB54593"/>
    <w:multiLevelType w:val="multilevel"/>
    <w:tmpl w:val="BDA0300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7DA4"/>
    <w:rsid w:val="000869A5"/>
    <w:rsid w:val="000D138F"/>
    <w:rsid w:val="001D3F4E"/>
    <w:rsid w:val="00374466"/>
    <w:rsid w:val="004B3C45"/>
    <w:rsid w:val="004C40AA"/>
    <w:rsid w:val="00523975"/>
    <w:rsid w:val="005D5EEE"/>
    <w:rsid w:val="006471A4"/>
    <w:rsid w:val="00787DA4"/>
    <w:rsid w:val="009E4197"/>
    <w:rsid w:val="009E562C"/>
    <w:rsid w:val="00AD2C9C"/>
    <w:rsid w:val="00D72078"/>
    <w:rsid w:val="00E877C4"/>
    <w:rsid w:val="00ED1864"/>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413EFC"/>
  <w15:docId w15:val="{C9E34924-9A44-422D-B55F-DF1F56FFB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3C45"/>
  </w:style>
  <w:style w:type="paragraph" w:styleId="Heading1">
    <w:name w:val="heading 1"/>
    <w:basedOn w:val="Normal1"/>
    <w:next w:val="Normal1"/>
    <w:rsid w:val="00787DA4"/>
    <w:pPr>
      <w:keepNext/>
      <w:keepLines/>
      <w:spacing w:before="480" w:after="120"/>
      <w:outlineLvl w:val="0"/>
    </w:pPr>
    <w:rPr>
      <w:b/>
      <w:sz w:val="48"/>
      <w:szCs w:val="48"/>
    </w:rPr>
  </w:style>
  <w:style w:type="paragraph" w:styleId="Heading2">
    <w:name w:val="heading 2"/>
    <w:basedOn w:val="Normal1"/>
    <w:next w:val="Normal1"/>
    <w:rsid w:val="00787DA4"/>
    <w:pPr>
      <w:keepNext/>
      <w:keepLines/>
      <w:spacing w:before="360" w:after="80"/>
      <w:outlineLvl w:val="1"/>
    </w:pPr>
    <w:rPr>
      <w:b/>
      <w:sz w:val="36"/>
      <w:szCs w:val="36"/>
    </w:rPr>
  </w:style>
  <w:style w:type="paragraph" w:styleId="Heading3">
    <w:name w:val="heading 3"/>
    <w:basedOn w:val="Normal1"/>
    <w:next w:val="Normal1"/>
    <w:rsid w:val="00787DA4"/>
    <w:pPr>
      <w:keepNext/>
      <w:keepLines/>
      <w:spacing w:before="280" w:after="80"/>
      <w:outlineLvl w:val="2"/>
    </w:pPr>
    <w:rPr>
      <w:b/>
      <w:sz w:val="28"/>
      <w:szCs w:val="28"/>
    </w:rPr>
  </w:style>
  <w:style w:type="paragraph" w:styleId="Heading4">
    <w:name w:val="heading 4"/>
    <w:basedOn w:val="Normal1"/>
    <w:next w:val="Normal1"/>
    <w:rsid w:val="00787DA4"/>
    <w:pPr>
      <w:keepNext/>
      <w:keepLines/>
      <w:spacing w:before="240" w:after="40"/>
      <w:outlineLvl w:val="3"/>
    </w:pPr>
    <w:rPr>
      <w:b/>
    </w:rPr>
  </w:style>
  <w:style w:type="paragraph" w:styleId="Heading5">
    <w:name w:val="heading 5"/>
    <w:basedOn w:val="Normal1"/>
    <w:next w:val="Normal1"/>
    <w:rsid w:val="00787DA4"/>
    <w:pPr>
      <w:keepNext/>
      <w:keepLines/>
      <w:spacing w:before="220" w:after="40"/>
      <w:outlineLvl w:val="4"/>
    </w:pPr>
    <w:rPr>
      <w:b/>
      <w:sz w:val="22"/>
      <w:szCs w:val="22"/>
    </w:rPr>
  </w:style>
  <w:style w:type="paragraph" w:styleId="Heading6">
    <w:name w:val="heading 6"/>
    <w:basedOn w:val="Normal1"/>
    <w:next w:val="Normal1"/>
    <w:rsid w:val="00787DA4"/>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rsid w:val="00787DA4"/>
  </w:style>
  <w:style w:type="table" w:customStyle="1" w:styleId="TableNormal1">
    <w:name w:val="Table Normal1"/>
    <w:rsid w:val="00787DA4"/>
    <w:tblPr>
      <w:tblCellMar>
        <w:top w:w="0" w:type="dxa"/>
        <w:left w:w="0" w:type="dxa"/>
        <w:bottom w:w="0" w:type="dxa"/>
        <w:right w:w="0" w:type="dxa"/>
      </w:tblCellMar>
    </w:tblPr>
  </w:style>
  <w:style w:type="paragraph" w:styleId="Title">
    <w:name w:val="Title"/>
    <w:basedOn w:val="Normal1"/>
    <w:next w:val="Normal1"/>
    <w:rsid w:val="00787DA4"/>
    <w:pPr>
      <w:keepNext/>
      <w:keepLines/>
      <w:spacing w:before="480" w:after="120"/>
    </w:pPr>
    <w:rPr>
      <w:b/>
      <w:sz w:val="72"/>
      <w:szCs w:val="72"/>
    </w:rPr>
  </w:style>
  <w:style w:type="paragraph" w:styleId="Subtitle">
    <w:name w:val="Subtitle"/>
    <w:basedOn w:val="Normal1"/>
    <w:next w:val="Normal1"/>
    <w:rsid w:val="00787DA4"/>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31170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CE%9D%CF%84%CE%AF%CE%BD%CE%B1/AppData/Local/Microsoft/AppData/Local/Microsoft/Windows/Temporary%20Internet%20Files/Content.IE5/AppData/Local/Microsoft/Windows/Temporary%20Internet%20Files/Content.IE5/Local%20Settings/Temp/sylaristo@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1541C3-A410-45C9-A707-31521C5D7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727</Words>
  <Characters>4146</Characters>
  <Application>Microsoft Office Word</Application>
  <DocSecurity>0</DocSecurity>
  <Lines>34</Lines>
  <Paragraphs>9</Paragraphs>
  <ScaleCrop>false</ScaleCrop>
  <HeadingPairs>
    <vt:vector size="2" baseType="variant">
      <vt:variant>
        <vt:lpstr>Τίτλος</vt:lpstr>
      </vt:variant>
      <vt:variant>
        <vt:i4>1</vt:i4>
      </vt:variant>
    </vt:vector>
  </HeadingPairs>
  <TitlesOfParts>
    <vt:vector size="1" baseType="lpstr">
      <vt:lpstr/>
    </vt:vector>
  </TitlesOfParts>
  <Company>HP</Company>
  <LinksUpToDate>false</LinksUpToDate>
  <CharactersWithSpaces>4864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Giorgos</dc:creator>
  <cp:lastModifiedBy>dimitra</cp:lastModifiedBy>
  <cp:revision>4</cp:revision>
  <dcterms:created xsi:type="dcterms:W3CDTF">2025-10-16T07:42:00Z</dcterms:created>
  <dcterms:modified xsi:type="dcterms:W3CDTF">2025-10-16T10:58:00Z</dcterms:modified>
</cp:coreProperties>
</file>